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14" w:rsidRPr="00F54714" w:rsidRDefault="00F54714" w:rsidP="00F54714">
      <w:pPr>
        <w:pStyle w:val="c20"/>
        <w:shd w:val="clear" w:color="auto" w:fill="FFFFFF"/>
        <w:spacing w:before="0" w:beforeAutospacing="0" w:after="0" w:afterAutospacing="0"/>
        <w:jc w:val="center"/>
        <w:rPr>
          <w:rFonts w:ascii="Calibri" w:hAnsi="Calibri" w:cs="Calibri"/>
          <w:color w:val="000000"/>
        </w:rPr>
      </w:pPr>
      <w:r w:rsidRPr="00F54714">
        <w:rPr>
          <w:b/>
          <w:bCs/>
          <w:i/>
          <w:iCs/>
          <w:noProof/>
          <w:color w:val="7030A0"/>
        </w:rPr>
        <w:drawing>
          <wp:anchor distT="0" distB="0" distL="114300" distR="114300" simplePos="0" relativeHeight="251658240" behindDoc="0" locked="0" layoutInCell="1" allowOverlap="1">
            <wp:simplePos x="0" y="0"/>
            <wp:positionH relativeFrom="column">
              <wp:posOffset>-756285</wp:posOffset>
            </wp:positionH>
            <wp:positionV relativeFrom="paragraph">
              <wp:posOffset>3810</wp:posOffset>
            </wp:positionV>
            <wp:extent cx="2857500" cy="1771650"/>
            <wp:effectExtent l="19050" t="0" r="0" b="0"/>
            <wp:wrapSquare wrapText="bothSides"/>
            <wp:docPr id="1" name="Рисунок 1"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6ds7-nyagan.edusite.ru/images/p335_1-1-1.jpg"/>
                    <pic:cNvPicPr>
                      <a:picLocks noChangeAspect="1" noChangeArrowheads="1"/>
                    </pic:cNvPicPr>
                  </pic:nvPicPr>
                  <pic:blipFill>
                    <a:blip r:embed="rId5"/>
                    <a:srcRect/>
                    <a:stretch>
                      <a:fillRect/>
                    </a:stretch>
                  </pic:blipFill>
                  <pic:spPr bwMode="auto">
                    <a:xfrm>
                      <a:off x="0" y="0"/>
                      <a:ext cx="2857500" cy="1771650"/>
                    </a:xfrm>
                    <a:prstGeom prst="rect">
                      <a:avLst/>
                    </a:prstGeom>
                    <a:noFill/>
                    <a:ln w="9525">
                      <a:noFill/>
                      <a:miter lim="800000"/>
                      <a:headEnd/>
                      <a:tailEnd/>
                    </a:ln>
                  </pic:spPr>
                </pic:pic>
              </a:graphicData>
            </a:graphic>
          </wp:anchor>
        </w:drawing>
      </w:r>
    </w:p>
    <w:p w:rsidR="00F54714" w:rsidRPr="00F54714" w:rsidRDefault="00F54714" w:rsidP="00F54714">
      <w:pPr>
        <w:pStyle w:val="c7"/>
        <w:shd w:val="clear" w:color="auto" w:fill="FFFFFF"/>
        <w:spacing w:before="0" w:beforeAutospacing="0" w:after="0" w:afterAutospacing="0"/>
        <w:jc w:val="center"/>
        <w:rPr>
          <w:rFonts w:ascii="Calibri" w:hAnsi="Calibri" w:cs="Calibri"/>
          <w:color w:val="000000"/>
          <w:sz w:val="28"/>
          <w:szCs w:val="28"/>
        </w:rPr>
      </w:pPr>
      <w:r w:rsidRPr="00F54714">
        <w:rPr>
          <w:rStyle w:val="c19"/>
          <w:b/>
          <w:bCs/>
          <w:i/>
          <w:iCs/>
          <w:color w:val="002060"/>
          <w:sz w:val="28"/>
          <w:szCs w:val="28"/>
        </w:rPr>
        <w:t>«Играя, развиваем речь детей»</w:t>
      </w:r>
    </w:p>
    <w:p w:rsidR="00F54714" w:rsidRPr="00F54714" w:rsidRDefault="00F54714" w:rsidP="00F54714">
      <w:pPr>
        <w:pStyle w:val="c7"/>
        <w:shd w:val="clear" w:color="auto" w:fill="FFFFFF"/>
        <w:spacing w:before="0" w:beforeAutospacing="0" w:after="0" w:afterAutospacing="0"/>
        <w:jc w:val="center"/>
        <w:rPr>
          <w:rFonts w:ascii="Calibri" w:hAnsi="Calibri" w:cs="Calibri"/>
          <w:color w:val="000000"/>
        </w:rPr>
      </w:pP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Pr>
          <w:rStyle w:val="c6"/>
          <w:color w:val="000000"/>
        </w:rPr>
        <w:t xml:space="preserve">    </w:t>
      </w:r>
      <w:r w:rsidRPr="00F54714">
        <w:rPr>
          <w:rStyle w:val="c6"/>
          <w:color w:val="000000"/>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 Речь как исторически сложившаяся форма общения развивается в дошкольном возрасте по двум направлениям.</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w:t>
      </w:r>
      <w:r>
        <w:rPr>
          <w:rStyle w:val="c6"/>
          <w:color w:val="000000"/>
        </w:rPr>
        <w:tab/>
      </w:r>
      <w:r>
        <w:rPr>
          <w:rStyle w:val="c6"/>
          <w:color w:val="000000"/>
        </w:rPr>
        <w:tab/>
      </w:r>
      <w:r w:rsidRPr="00F54714">
        <w:rPr>
          <w:rStyle w:val="c6"/>
          <w:color w:val="000000"/>
        </w:rPr>
        <w:t> Во-первых, совершенствуется её практическое употребление в процессе общения ребёнка со взрослыми и сверстниками.</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Pr>
          <w:rStyle w:val="c6"/>
          <w:color w:val="000000"/>
        </w:rPr>
        <w:t xml:space="preserve">  </w:t>
      </w:r>
      <w:r>
        <w:rPr>
          <w:rStyle w:val="c6"/>
          <w:color w:val="000000"/>
        </w:rPr>
        <w:tab/>
      </w:r>
      <w:r>
        <w:rPr>
          <w:rStyle w:val="c6"/>
          <w:color w:val="000000"/>
        </w:rPr>
        <w:tab/>
      </w:r>
      <w:r w:rsidRPr="00F54714">
        <w:rPr>
          <w:rStyle w:val="c6"/>
          <w:color w:val="000000"/>
        </w:rPr>
        <w:t>Во-вторых, речь становится основой перестройки мыслительных процессов и превращается в орудие мышления.</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Pr>
          <w:noProof/>
          <w:color w:val="000000"/>
        </w:rPr>
        <w:drawing>
          <wp:anchor distT="0" distB="0" distL="114300" distR="114300" simplePos="0" relativeHeight="251660288" behindDoc="0" locked="0" layoutInCell="1" allowOverlap="1">
            <wp:simplePos x="0" y="0"/>
            <wp:positionH relativeFrom="column">
              <wp:posOffset>2005965</wp:posOffset>
            </wp:positionH>
            <wp:positionV relativeFrom="paragraph">
              <wp:posOffset>457835</wp:posOffset>
            </wp:positionV>
            <wp:extent cx="3810000" cy="1905000"/>
            <wp:effectExtent l="19050" t="0" r="0" b="0"/>
            <wp:wrapSquare wrapText="bothSides"/>
            <wp:docPr id="2" name="Рисунок 2"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6ds7-nyagan.edusite.ru/images/p335_buhfz.jpg"/>
                    <pic:cNvPicPr>
                      <a:picLocks noChangeAspect="1" noChangeArrowheads="1"/>
                    </pic:cNvPicPr>
                  </pic:nvPicPr>
                  <pic:blipFill>
                    <a:blip r:embed="rId6"/>
                    <a:srcRect/>
                    <a:stretch>
                      <a:fillRect/>
                    </a:stretch>
                  </pic:blipFill>
                  <pic:spPr bwMode="auto">
                    <a:xfrm>
                      <a:off x="0" y="0"/>
                      <a:ext cx="3810000" cy="1905000"/>
                    </a:xfrm>
                    <a:prstGeom prst="rect">
                      <a:avLst/>
                    </a:prstGeom>
                    <a:noFill/>
                    <a:ln w="9525">
                      <a:noFill/>
                      <a:miter lim="800000"/>
                      <a:headEnd/>
                      <a:tailEnd/>
                    </a:ln>
                  </pic:spPr>
                </pic:pic>
              </a:graphicData>
            </a:graphic>
          </wp:anchor>
        </w:drawing>
      </w:r>
      <w:r>
        <w:rPr>
          <w:rStyle w:val="c6"/>
          <w:color w:val="000000"/>
        </w:rPr>
        <w:t>   </w:t>
      </w:r>
      <w:r>
        <w:rPr>
          <w:rStyle w:val="c6"/>
          <w:color w:val="000000"/>
        </w:rPr>
        <w:tab/>
      </w:r>
      <w:r>
        <w:rPr>
          <w:rStyle w:val="c6"/>
          <w:color w:val="000000"/>
        </w:rPr>
        <w:tab/>
      </w:r>
      <w:r w:rsidRPr="00F54714">
        <w:rPr>
          <w:rStyle w:val="c6"/>
          <w:color w:val="000000"/>
        </w:rPr>
        <w:t>Научиться пересказывать малышам хорошо помогает отраженный</w:t>
      </w:r>
      <w:r w:rsidRPr="00F54714">
        <w:rPr>
          <w:rStyle w:val="c8"/>
          <w:color w:val="000000"/>
        </w:rPr>
        <w:t> </w:t>
      </w:r>
      <w:r w:rsidRPr="00F54714">
        <w:rPr>
          <w:rStyle w:val="c6"/>
          <w:color w:val="000000"/>
        </w:rPr>
        <w:t>пересказ. Взрослый начинает фразу: «Жили-были дед...», а ребенок ее заканчивает:</w:t>
      </w:r>
      <w:r w:rsidRPr="00F54714">
        <w:rPr>
          <w:rStyle w:val="c8"/>
          <w:color w:val="000000"/>
        </w:rPr>
        <w:t> </w:t>
      </w:r>
      <w:r w:rsidRPr="00F54714">
        <w:rPr>
          <w:rStyle w:val="c6"/>
          <w:color w:val="000000"/>
        </w:rPr>
        <w:t xml:space="preserve">«...да баба»; взрослый: «И была у них...», ребенок: «...курочка Ряба» и т. д. </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Pr>
          <w:rStyle w:val="c6"/>
          <w:color w:val="000000"/>
        </w:rPr>
        <w:t xml:space="preserve">  </w:t>
      </w:r>
      <w:r w:rsidRPr="00F54714">
        <w:rPr>
          <w:rStyle w:val="c6"/>
          <w:color w:val="000000"/>
        </w:rPr>
        <w:t>Дети 4-5 лет уже могут рассказать о событиях собственной жизни, о своем личном опыте, причем делать это очень выразительно. Попробуйте предложить им следующие творческие задания.</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11"/>
          <w:b/>
          <w:bCs/>
          <w:color w:val="002060"/>
        </w:rPr>
        <w:t>     «Вспомни случай»</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«Говорим по-разному»</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еще можно придумать!</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«Всегда под рукой»</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F54714" w:rsidRDefault="00F54714" w:rsidP="00F54714">
      <w:pPr>
        <w:pStyle w:val="c1"/>
        <w:shd w:val="clear" w:color="auto" w:fill="FFFFFF"/>
        <w:spacing w:before="0" w:beforeAutospacing="0" w:after="0" w:afterAutospacing="0"/>
        <w:ind w:right="284" w:hanging="284"/>
        <w:jc w:val="both"/>
        <w:rPr>
          <w:rStyle w:val="c11"/>
          <w:b/>
          <w:bCs/>
          <w:color w:val="002060"/>
        </w:rPr>
      </w:pPr>
      <w:r w:rsidRPr="00F54714">
        <w:rPr>
          <w:rStyle w:val="c11"/>
          <w:b/>
          <w:bCs/>
          <w:color w:val="002060"/>
        </w:rPr>
        <w:t>          </w:t>
      </w:r>
    </w:p>
    <w:p w:rsidR="00F54714" w:rsidRDefault="00F54714" w:rsidP="00F54714">
      <w:pPr>
        <w:pStyle w:val="c1"/>
        <w:shd w:val="clear" w:color="auto" w:fill="FFFFFF"/>
        <w:spacing w:before="0" w:beforeAutospacing="0" w:after="0" w:afterAutospacing="0"/>
        <w:ind w:right="284" w:hanging="284"/>
        <w:jc w:val="both"/>
        <w:rPr>
          <w:rStyle w:val="c11"/>
          <w:b/>
          <w:bCs/>
          <w:color w:val="002060"/>
        </w:rPr>
      </w:pP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lastRenderedPageBreak/>
        <w:t>«Рассказы по картинкам»</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Хорошо, если вы сможете подобрать несколько картинок, связанных общим сюжетом. Например, из детского журнала, например: «Веселые картинки».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«Истории из жизни»</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«Мой репортаж»</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«Чем закончилось?»</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«Заучиваем стихи с малышами»</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xml:space="preserve">    Ребенку интересно не только услышать стихотворение, но и показать в нем каждое слово жестом, как бы оживить текст с помощью рук. Для успешного заучивания с детьми стихов и </w:t>
      </w:r>
      <w:proofErr w:type="spellStart"/>
      <w:r w:rsidRPr="00F54714">
        <w:rPr>
          <w:rStyle w:val="c6"/>
          <w:color w:val="000000"/>
        </w:rPr>
        <w:t>потешек</w:t>
      </w:r>
      <w:proofErr w:type="spellEnd"/>
      <w:r w:rsidRPr="00F54714">
        <w:rPr>
          <w:rStyle w:val="c6"/>
          <w:color w:val="000000"/>
        </w:rPr>
        <w:t xml:space="preserve"> предлагаем воспользоваться нашими советами. Занимайтесь с ребенком только тогда, когда он здоров и спокоен. Сначала прочитайте два-три стихотворения. Предложите выбрать одно, которое больше понравилось, и прочитайте его три-четыре раза. Покажите, как можно связать стихотворные строки с движениями рук и пальцев. Повторите все движения вместе с ребенком. Хвалите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 Координация движений со словами совершенствует артикуляционный аппарат, речевое дыхание, способствует развитию связной речи.</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«Правила, которыми можно руководствоваться при работе со скороговорками»</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Использовать на первых порах название «</w:t>
      </w:r>
      <w:proofErr w:type="spellStart"/>
      <w:r w:rsidRPr="00F54714">
        <w:rPr>
          <w:rStyle w:val="c6"/>
          <w:color w:val="000000"/>
        </w:rPr>
        <w:t>чистоговорка</w:t>
      </w:r>
      <w:proofErr w:type="spellEnd"/>
      <w:r w:rsidRPr="00F54714">
        <w:rPr>
          <w:rStyle w:val="c6"/>
          <w:color w:val="000000"/>
        </w:rPr>
        <w:t>» и «</w:t>
      </w:r>
      <w:proofErr w:type="spellStart"/>
      <w:r w:rsidRPr="00F54714">
        <w:rPr>
          <w:rStyle w:val="c6"/>
          <w:color w:val="000000"/>
        </w:rPr>
        <w:t>выговариволочка</w:t>
      </w:r>
      <w:proofErr w:type="spellEnd"/>
      <w:r w:rsidRPr="00F54714">
        <w:rPr>
          <w:rStyle w:val="c6"/>
          <w:color w:val="000000"/>
        </w:rPr>
        <w:t xml:space="preserve">»,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 В скороговорке не должно быть звуков, которые ребенок произносит дефектно. Это обязательное условие! Работу следует начинать с легких скороговорок, постепенно добавляя более трудные. Обязательно объяснять ребенку значение непонятных слов. Чтобы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w:t>
      </w:r>
      <w:r w:rsidRPr="00F54714">
        <w:rPr>
          <w:rStyle w:val="c6"/>
          <w:color w:val="000000"/>
        </w:rPr>
        <w:lastRenderedPageBreak/>
        <w:t>повторение текста. 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«Только весёлые слова»</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огурец, ёлка, карандаш или только круглые:  часы, Колобок, колесо.</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«Автобиография»</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xml:space="preserve">     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попробует взять на себя роль ведущего и перевоплотиться в какой-либо предмет или явление. Например,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F54714">
        <w:rPr>
          <w:rStyle w:val="c6"/>
          <w:color w:val="000000"/>
        </w:rPr>
        <w:t>Иа</w:t>
      </w:r>
      <w:proofErr w:type="spellEnd"/>
      <w:r w:rsidRPr="00F54714">
        <w:rPr>
          <w:rStyle w:val="c6"/>
          <w:color w:val="000000"/>
        </w:rPr>
        <w:t xml:space="preserve"> всё равно мне обрадовался». (Шарик).</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«Волшебная цепочка»</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Что может получиться? Мёд – пчела - боль - красный крест - флаг - страна - Россия - Москва - Красная площадь.</w:t>
      </w:r>
    </w:p>
    <w:p w:rsidR="00F54714" w:rsidRPr="00F54714" w:rsidRDefault="00F54714" w:rsidP="00F54714">
      <w:pPr>
        <w:pStyle w:val="c1"/>
        <w:shd w:val="clear" w:color="auto" w:fill="FFFFFF"/>
        <w:spacing w:before="0" w:beforeAutospacing="0" w:after="0" w:afterAutospacing="0"/>
        <w:ind w:right="284" w:hanging="284"/>
        <w:jc w:val="center"/>
        <w:rPr>
          <w:rFonts w:ascii="Calibri" w:hAnsi="Calibri" w:cs="Calibri"/>
          <w:color w:val="000000"/>
        </w:rPr>
      </w:pPr>
      <w:r w:rsidRPr="00F54714">
        <w:rPr>
          <w:rStyle w:val="c11"/>
          <w:b/>
          <w:bCs/>
          <w:color w:val="002060"/>
        </w:rPr>
        <w:t>«Антонимы для загадок»</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 Обитает в воде (значит, на суше);</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 Шерсти нет совсем (значит, длинная шерсть);</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 Хвост очень длинный (значит, короткий);</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 Всю зиму ведёт активный образ жизни (значит, спит);</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sidRPr="00F54714">
        <w:rPr>
          <w:rStyle w:val="c6"/>
          <w:color w:val="000000"/>
        </w:rPr>
        <w:t>    • Очень любит солёное (значит, сладкое). Кто это?</w:t>
      </w:r>
    </w:p>
    <w:p w:rsidR="00F54714" w:rsidRPr="00F54714" w:rsidRDefault="00F54714" w:rsidP="00F54714">
      <w:pPr>
        <w:pStyle w:val="c1"/>
        <w:shd w:val="clear" w:color="auto" w:fill="FFFFFF"/>
        <w:spacing w:before="0" w:beforeAutospacing="0" w:after="0" w:afterAutospacing="0"/>
        <w:ind w:right="284" w:hanging="284"/>
        <w:jc w:val="both"/>
        <w:rPr>
          <w:rFonts w:ascii="Calibri" w:hAnsi="Calibri" w:cs="Calibri"/>
          <w:color w:val="000000"/>
        </w:rPr>
      </w:pPr>
      <w:r>
        <w:rPr>
          <w:noProof/>
          <w:color w:val="000000"/>
        </w:rPr>
        <w:drawing>
          <wp:anchor distT="0" distB="0" distL="114300" distR="114300" simplePos="0" relativeHeight="251659264" behindDoc="0" locked="0" layoutInCell="1" allowOverlap="1">
            <wp:simplePos x="0" y="0"/>
            <wp:positionH relativeFrom="column">
              <wp:posOffset>-281940</wp:posOffset>
            </wp:positionH>
            <wp:positionV relativeFrom="paragraph">
              <wp:posOffset>61595</wp:posOffset>
            </wp:positionV>
            <wp:extent cx="2819400" cy="1619250"/>
            <wp:effectExtent l="19050" t="0" r="0" b="0"/>
            <wp:wrapSquare wrapText="bothSides"/>
            <wp:docPr id="3" name="Рисунок 3"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7-nyagan.edusite.ru/images/p335_1332234.jpg"/>
                    <pic:cNvPicPr>
                      <a:picLocks noChangeAspect="1" noChangeArrowheads="1"/>
                    </pic:cNvPicPr>
                  </pic:nvPicPr>
                  <pic:blipFill>
                    <a:blip r:embed="rId7"/>
                    <a:srcRect/>
                    <a:stretch>
                      <a:fillRect/>
                    </a:stretch>
                  </pic:blipFill>
                  <pic:spPr bwMode="auto">
                    <a:xfrm>
                      <a:off x="0" y="0"/>
                      <a:ext cx="2819400" cy="1619250"/>
                    </a:xfrm>
                    <a:prstGeom prst="rect">
                      <a:avLst/>
                    </a:prstGeom>
                    <a:noFill/>
                    <a:ln w="9525">
                      <a:noFill/>
                      <a:miter lim="800000"/>
                      <a:headEnd/>
                      <a:tailEnd/>
                    </a:ln>
                  </pic:spPr>
                </pic:pic>
              </a:graphicData>
            </a:graphic>
          </wp:anchor>
        </w:drawing>
      </w:r>
      <w:r w:rsidRPr="00F54714">
        <w:rPr>
          <w:rStyle w:val="c8"/>
          <w:color w:val="000000"/>
        </w:rPr>
        <w:t>      </w:t>
      </w:r>
      <w:r w:rsidRPr="00F54714">
        <w:rPr>
          <w:rStyle w:val="c6"/>
          <w:color w:val="000000"/>
        </w:rP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w:t>
      </w:r>
      <w:r w:rsidRPr="00F54714">
        <w:rPr>
          <w:rStyle w:val="c8"/>
          <w:color w:val="000000"/>
        </w:rPr>
        <w:t> </w:t>
      </w:r>
      <w:r w:rsidRPr="00F54714">
        <w:rPr>
          <w:rStyle w:val="c6"/>
          <w:color w:val="000000"/>
        </w:rPr>
        <w:t>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F54714" w:rsidRDefault="00F54714" w:rsidP="00F54714">
      <w:pPr>
        <w:pStyle w:val="c22"/>
        <w:shd w:val="clear" w:color="auto" w:fill="FFFFFF"/>
        <w:spacing w:before="0" w:beforeAutospacing="0" w:after="0" w:afterAutospacing="0"/>
        <w:ind w:right="142"/>
        <w:rPr>
          <w:rFonts w:ascii="Calibri" w:hAnsi="Calibri" w:cs="Calibri"/>
          <w:color w:val="000000"/>
        </w:rPr>
      </w:pPr>
    </w:p>
    <w:p w:rsidR="00F54714" w:rsidRDefault="00F54714" w:rsidP="00F54714">
      <w:pPr>
        <w:pStyle w:val="c22"/>
        <w:shd w:val="clear" w:color="auto" w:fill="FFFFFF"/>
        <w:spacing w:before="0" w:beforeAutospacing="0" w:after="0" w:afterAutospacing="0"/>
        <w:ind w:right="142"/>
        <w:rPr>
          <w:rFonts w:ascii="Calibri" w:hAnsi="Calibri" w:cs="Calibri"/>
          <w:color w:val="000000"/>
        </w:rPr>
      </w:pPr>
    </w:p>
    <w:p w:rsidR="00F54714" w:rsidRDefault="00F54714" w:rsidP="00F54714">
      <w:pPr>
        <w:pStyle w:val="c22"/>
        <w:shd w:val="clear" w:color="auto" w:fill="FFFFFF"/>
        <w:spacing w:before="0" w:beforeAutospacing="0" w:after="0" w:afterAutospacing="0"/>
        <w:ind w:right="142"/>
        <w:rPr>
          <w:rFonts w:ascii="Calibri" w:hAnsi="Calibri" w:cs="Calibri"/>
          <w:color w:val="000000"/>
        </w:rPr>
      </w:pPr>
    </w:p>
    <w:p w:rsidR="00F54714" w:rsidRDefault="00F54714" w:rsidP="00F54714">
      <w:pPr>
        <w:pStyle w:val="c22"/>
        <w:shd w:val="clear" w:color="auto" w:fill="FFFFFF"/>
        <w:spacing w:before="0" w:beforeAutospacing="0" w:after="0" w:afterAutospacing="0"/>
        <w:ind w:right="142"/>
        <w:rPr>
          <w:rFonts w:ascii="Calibri" w:hAnsi="Calibri" w:cs="Calibri"/>
          <w:color w:val="000000"/>
        </w:rPr>
      </w:pPr>
    </w:p>
    <w:p w:rsidR="00F54714" w:rsidRPr="00F54714" w:rsidRDefault="00F54714" w:rsidP="00F54714">
      <w:pPr>
        <w:pStyle w:val="c22"/>
        <w:shd w:val="clear" w:color="auto" w:fill="FFFFFF"/>
        <w:spacing w:before="0" w:beforeAutospacing="0" w:after="0" w:afterAutospacing="0"/>
        <w:ind w:right="142"/>
        <w:jc w:val="right"/>
        <w:rPr>
          <w:b/>
          <w:color w:val="000000"/>
        </w:rPr>
      </w:pPr>
      <w:r>
        <w:rPr>
          <w:b/>
          <w:color w:val="000000"/>
        </w:rPr>
        <w:t>Подготовила: педагог-психолог - Ю.В. Антипова</w:t>
      </w:r>
    </w:p>
    <w:p w:rsidR="007C7C70" w:rsidRPr="00F54714" w:rsidRDefault="00F54714">
      <w:pPr>
        <w:rPr>
          <w:sz w:val="24"/>
          <w:szCs w:val="24"/>
        </w:rPr>
      </w:pPr>
    </w:p>
    <w:sectPr w:rsidR="007C7C70" w:rsidRPr="00F54714" w:rsidSect="00F5471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54714"/>
    <w:rsid w:val="00257F88"/>
    <w:rsid w:val="00671F62"/>
    <w:rsid w:val="00C477D4"/>
    <w:rsid w:val="00F54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F5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54714"/>
  </w:style>
  <w:style w:type="paragraph" w:customStyle="1" w:styleId="c7">
    <w:name w:val="c7"/>
    <w:basedOn w:val="a"/>
    <w:rsid w:val="00F5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F54714"/>
  </w:style>
  <w:style w:type="paragraph" w:customStyle="1" w:styleId="c14">
    <w:name w:val="c14"/>
    <w:basedOn w:val="a"/>
    <w:rsid w:val="00F5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54714"/>
  </w:style>
  <w:style w:type="character" w:customStyle="1" w:styleId="c10">
    <w:name w:val="c10"/>
    <w:basedOn w:val="a0"/>
    <w:rsid w:val="00F54714"/>
  </w:style>
  <w:style w:type="paragraph" w:customStyle="1" w:styleId="c1">
    <w:name w:val="c1"/>
    <w:basedOn w:val="a"/>
    <w:rsid w:val="00F54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54714"/>
  </w:style>
  <w:style w:type="character" w:customStyle="1" w:styleId="c11">
    <w:name w:val="c11"/>
    <w:basedOn w:val="a0"/>
    <w:rsid w:val="00F54714"/>
  </w:style>
  <w:style w:type="character" w:customStyle="1" w:styleId="c9">
    <w:name w:val="c9"/>
    <w:basedOn w:val="a0"/>
    <w:rsid w:val="00F54714"/>
  </w:style>
  <w:style w:type="paragraph" w:customStyle="1" w:styleId="c22">
    <w:name w:val="c22"/>
    <w:basedOn w:val="a"/>
    <w:rsid w:val="00F54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547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4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4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C1CA-D20C-4180-8857-C205BC126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2023-09-16T21:07:00Z</dcterms:created>
  <dcterms:modified xsi:type="dcterms:W3CDTF">2023-09-16T21:17:00Z</dcterms:modified>
</cp:coreProperties>
</file>