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3911"/>
        <w:gridCol w:w="3886"/>
        <w:gridCol w:w="3914"/>
      </w:tblGrid>
      <w:tr w:rsidR="000A35B6" w:rsidRPr="00D626C1" w:rsidTr="00B56C71">
        <w:tc>
          <w:tcPr>
            <w:tcW w:w="15920" w:type="dxa"/>
            <w:gridSpan w:val="4"/>
            <w:vAlign w:val="center"/>
          </w:tcPr>
          <w:p w:rsidR="000A35B6" w:rsidRDefault="000A35B6" w:rsidP="00B56C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«ПОЗНАНИЕ» </w:t>
            </w:r>
          </w:p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Математическое</w:t>
            </w: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1197">
              <w:rPr>
                <w:rStyle w:val="FontStyle70"/>
                <w:sz w:val="28"/>
                <w:szCs w:val="28"/>
              </w:rPr>
              <w:t xml:space="preserve">Том и Джерри </w:t>
            </w:r>
          </w:p>
          <w:p w:rsidR="000A35B6" w:rsidRPr="00CC1197" w:rsidRDefault="000A35B6" w:rsidP="00B56C71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CC1197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1197">
              <w:rPr>
                <w:rStyle w:val="FontStyle72"/>
                <w:sz w:val="28"/>
                <w:szCs w:val="28"/>
              </w:rPr>
              <w:t>осваивать с деть</w:t>
            </w:r>
            <w:r w:rsidRPr="00CC1197">
              <w:rPr>
                <w:rStyle w:val="FontStyle72"/>
                <w:sz w:val="28"/>
                <w:szCs w:val="28"/>
              </w:rPr>
              <w:softHyphen/>
              <w:t xml:space="preserve">ми способы обследования, сравнения фигур с целью выделения сторон и углов </w:t>
            </w:r>
            <w:r w:rsidRPr="00CC1197">
              <w:rPr>
                <w:rStyle w:val="FontStyle85"/>
                <w:sz w:val="28"/>
                <w:szCs w:val="28"/>
              </w:rPr>
              <w:t>(без педагогической по</w:t>
            </w:r>
            <w:r>
              <w:rPr>
                <w:rStyle w:val="FontStyle85"/>
                <w:sz w:val="28"/>
                <w:szCs w:val="28"/>
              </w:rPr>
              <w:t>д</w:t>
            </w:r>
            <w:r>
              <w:rPr>
                <w:rStyle w:val="FontStyle85"/>
                <w:sz w:val="28"/>
                <w:szCs w:val="28"/>
              </w:rPr>
              <w:softHyphen/>
              <w:t>держки)</w:t>
            </w:r>
            <w:r w:rsidRPr="00CC1197">
              <w:rPr>
                <w:rStyle w:val="FontStyle85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1197">
              <w:rPr>
                <w:rStyle w:val="FontStyle70"/>
                <w:sz w:val="28"/>
                <w:szCs w:val="28"/>
              </w:rPr>
              <w:t xml:space="preserve">Том и Джерри </w:t>
            </w:r>
          </w:p>
          <w:p w:rsidR="000A35B6" w:rsidRPr="00CC1197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197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1197">
              <w:rPr>
                <w:rStyle w:val="FontStyle72"/>
                <w:sz w:val="28"/>
                <w:szCs w:val="28"/>
              </w:rPr>
              <w:t xml:space="preserve"> развивать умение находить нужную фигуру по отрицанию свойства </w:t>
            </w:r>
            <w:r w:rsidRPr="00CC1197">
              <w:rPr>
                <w:rStyle w:val="FontStyle85"/>
                <w:sz w:val="28"/>
                <w:szCs w:val="28"/>
              </w:rPr>
              <w:t xml:space="preserve">(в данном случае - формы); </w:t>
            </w:r>
            <w:r w:rsidRPr="00CC1197">
              <w:rPr>
                <w:rStyle w:val="FontStyle72"/>
                <w:sz w:val="28"/>
                <w:szCs w:val="28"/>
              </w:rPr>
              <w:t>самостоятельное осв</w:t>
            </w:r>
            <w:r>
              <w:rPr>
                <w:rStyle w:val="FontStyle72"/>
                <w:sz w:val="28"/>
                <w:szCs w:val="28"/>
              </w:rPr>
              <w:t>аивать правила движения по лаби</w:t>
            </w:r>
            <w:r w:rsidRPr="00CC1197">
              <w:rPr>
                <w:rStyle w:val="FontStyle72"/>
                <w:sz w:val="28"/>
                <w:szCs w:val="28"/>
              </w:rPr>
              <w:t>ринту</w:t>
            </w:r>
          </w:p>
        </w:tc>
        <w:tc>
          <w:tcPr>
            <w:tcW w:w="3980" w:type="dxa"/>
          </w:tcPr>
          <w:p w:rsidR="000A35B6" w:rsidRPr="00CC1197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1197">
              <w:rPr>
                <w:rStyle w:val="FontStyle70"/>
                <w:sz w:val="28"/>
                <w:szCs w:val="28"/>
              </w:rPr>
              <w:t>Мышиные истории</w:t>
            </w:r>
          </w:p>
          <w:p w:rsidR="000A35B6" w:rsidRPr="00CC1197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197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1197">
              <w:rPr>
                <w:rStyle w:val="FontStyle72"/>
                <w:sz w:val="28"/>
                <w:szCs w:val="28"/>
              </w:rPr>
              <w:t xml:space="preserve"> осваивать с детьми способы различения и со</w:t>
            </w:r>
            <w:r w:rsidRPr="00CC1197">
              <w:rPr>
                <w:rStyle w:val="FontStyle72"/>
                <w:sz w:val="28"/>
                <w:szCs w:val="28"/>
              </w:rPr>
              <w:softHyphen/>
              <w:t>отнесения предметов по раз</w:t>
            </w:r>
            <w:r w:rsidRPr="00CC1197">
              <w:rPr>
                <w:rStyle w:val="FontStyle72"/>
                <w:sz w:val="28"/>
                <w:szCs w:val="28"/>
              </w:rPr>
              <w:softHyphen/>
              <w:t>меру, количеству</w:t>
            </w:r>
          </w:p>
        </w:tc>
        <w:tc>
          <w:tcPr>
            <w:tcW w:w="3980" w:type="dxa"/>
          </w:tcPr>
          <w:p w:rsidR="000A35B6" w:rsidRPr="00CC1197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1197">
              <w:rPr>
                <w:rStyle w:val="FontStyle70"/>
                <w:sz w:val="28"/>
                <w:szCs w:val="28"/>
              </w:rPr>
              <w:t>Мышиные истории</w:t>
            </w:r>
          </w:p>
          <w:p w:rsidR="000A35B6" w:rsidRPr="00D626C1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1197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1197">
              <w:rPr>
                <w:rStyle w:val="FontStyle72"/>
                <w:sz w:val="28"/>
                <w:szCs w:val="28"/>
              </w:rPr>
              <w:t xml:space="preserve"> устанав</w:t>
            </w:r>
            <w:r w:rsidRPr="00CC1197">
              <w:rPr>
                <w:rStyle w:val="FontStyle72"/>
                <w:sz w:val="28"/>
                <w:szCs w:val="28"/>
              </w:rPr>
              <w:softHyphen/>
              <w:t>ливать простые зависимо</w:t>
            </w:r>
            <w:r w:rsidRPr="00CC1197">
              <w:rPr>
                <w:rStyle w:val="FontStyle72"/>
                <w:sz w:val="28"/>
                <w:szCs w:val="28"/>
              </w:rPr>
              <w:softHyphen/>
              <w:t>сти; упражнять в обследо</w:t>
            </w:r>
            <w:r w:rsidRPr="00CC1197">
              <w:rPr>
                <w:rStyle w:val="FontStyle72"/>
                <w:sz w:val="28"/>
                <w:szCs w:val="28"/>
              </w:rPr>
              <w:softHyphen/>
              <w:t>вании и выделении фигур четырехугольной формы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7"/>
        <w:gridCol w:w="3895"/>
        <w:gridCol w:w="3908"/>
        <w:gridCol w:w="3904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октябрь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Ежиные истории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освоить с детьми способы перемещения</w:t>
            </w:r>
            <w:r>
              <w:rPr>
                <w:rStyle w:val="FontStyle72"/>
                <w:sz w:val="28"/>
                <w:szCs w:val="28"/>
              </w:rPr>
              <w:t xml:space="preserve"> цветных квадратов по пра</w:t>
            </w:r>
            <w:r>
              <w:rPr>
                <w:rStyle w:val="FontStyle72"/>
                <w:sz w:val="28"/>
                <w:szCs w:val="28"/>
              </w:rPr>
              <w:softHyphen/>
              <w:t xml:space="preserve">вилу; </w:t>
            </w:r>
            <w:r w:rsidRPr="00302EF5">
              <w:rPr>
                <w:rStyle w:val="FontStyle72"/>
                <w:sz w:val="28"/>
                <w:szCs w:val="28"/>
              </w:rPr>
              <w:t>упражнять в счете, воспроизведении количест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ва до заданного числа; вы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делять определенное коли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чество из множества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Три котенка </w:t>
            </w: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комбина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торные умения: определять направления </w:t>
            </w:r>
            <w:r w:rsidRPr="00302EF5">
              <w:rPr>
                <w:rStyle w:val="FontStyle85"/>
                <w:sz w:val="28"/>
                <w:szCs w:val="28"/>
              </w:rPr>
              <w:t xml:space="preserve">выше - ниже, над — </w:t>
            </w:r>
            <w:proofErr w:type="gramStart"/>
            <w:r w:rsidRPr="00302EF5">
              <w:rPr>
                <w:rStyle w:val="FontStyle85"/>
                <w:sz w:val="28"/>
                <w:szCs w:val="28"/>
              </w:rPr>
              <w:t>под</w:t>
            </w:r>
            <w:proofErr w:type="gramEnd"/>
            <w:r w:rsidRPr="00302EF5">
              <w:rPr>
                <w:rStyle w:val="FontStyle85"/>
                <w:sz w:val="28"/>
                <w:szCs w:val="28"/>
              </w:rPr>
              <w:t xml:space="preserve">, </w:t>
            </w:r>
            <w:proofErr w:type="gramStart"/>
            <w:r w:rsidRPr="00302EF5">
              <w:rPr>
                <w:rStyle w:val="FontStyle85"/>
                <w:sz w:val="28"/>
                <w:szCs w:val="28"/>
              </w:rPr>
              <w:t>между</w:t>
            </w:r>
            <w:proofErr w:type="gramEnd"/>
            <w:r w:rsidRPr="00302EF5">
              <w:rPr>
                <w:rStyle w:val="FontStyle85"/>
                <w:sz w:val="28"/>
                <w:szCs w:val="28"/>
              </w:rPr>
              <w:t xml:space="preserve">; </w:t>
            </w:r>
            <w:r w:rsidRPr="00302EF5">
              <w:rPr>
                <w:rStyle w:val="FontStyle72"/>
                <w:sz w:val="28"/>
                <w:szCs w:val="28"/>
              </w:rPr>
              <w:t>упраж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нять в порядковом счете, уточнить представления о </w:t>
            </w:r>
            <w:r>
              <w:rPr>
                <w:rStyle w:val="FontStyle72"/>
                <w:sz w:val="28"/>
                <w:szCs w:val="28"/>
              </w:rPr>
              <w:t>направлениях счета; оп</w:t>
            </w:r>
            <w:r>
              <w:rPr>
                <w:rStyle w:val="FontStyle72"/>
                <w:sz w:val="28"/>
                <w:szCs w:val="28"/>
              </w:rPr>
              <w:softHyphen/>
              <w:t xml:space="preserve">ределять </w:t>
            </w:r>
            <w:r w:rsidRPr="00302EF5">
              <w:rPr>
                <w:rStyle w:val="FontStyle72"/>
                <w:sz w:val="28"/>
                <w:szCs w:val="28"/>
              </w:rPr>
              <w:t>соотношение предметов по цвету с ори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ентацией на сюжет игры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Переполох </w:t>
            </w:r>
            <w:r w:rsidRPr="00302EF5">
              <w:rPr>
                <w:rStyle w:val="FontStyle72"/>
                <w:sz w:val="28"/>
                <w:szCs w:val="28"/>
              </w:rPr>
              <w:t>[4, с. 44]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упражнять детей в воспроизведении количе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ства по представлению; счете от исходного числа </w:t>
            </w:r>
            <w:proofErr w:type="gramStart"/>
            <w:r w:rsidRPr="00302EF5">
              <w:rPr>
                <w:rStyle w:val="FontStyle72"/>
                <w:sz w:val="28"/>
                <w:szCs w:val="28"/>
              </w:rPr>
              <w:t>до</w:t>
            </w:r>
            <w:proofErr w:type="gramEnd"/>
            <w:r w:rsidRPr="00302EF5">
              <w:rPr>
                <w:rStyle w:val="FontStyle72"/>
                <w:sz w:val="28"/>
                <w:szCs w:val="28"/>
              </w:rPr>
              <w:t xml:space="preserve"> заданного;</w:t>
            </w:r>
            <w:r>
              <w:rPr>
                <w:rStyle w:val="FontStyle72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z w:val="28"/>
                <w:szCs w:val="28"/>
              </w:rPr>
              <w:t>составлять целое из частей, учить ори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ентированию в пространст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ве </w:t>
            </w:r>
            <w:r w:rsidRPr="00302EF5">
              <w:rPr>
                <w:rStyle w:val="FontStyle85"/>
                <w:sz w:val="28"/>
                <w:szCs w:val="28"/>
              </w:rPr>
              <w:t>«от себя»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Тимошка-озорник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воссоздавать чис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ловой ряд и группировать предметы </w:t>
            </w:r>
            <w:r w:rsidRPr="00302EF5">
              <w:rPr>
                <w:rStyle w:val="FontStyle85"/>
                <w:sz w:val="28"/>
                <w:szCs w:val="28"/>
              </w:rPr>
              <w:t xml:space="preserve">(по 5-7 шт.); </w:t>
            </w:r>
            <w:r w:rsidRPr="00302EF5">
              <w:rPr>
                <w:rStyle w:val="FontStyle72"/>
                <w:sz w:val="28"/>
                <w:szCs w:val="28"/>
              </w:rPr>
              <w:t>уп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ражнять детей в определе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нии места предмета в ряду; актуализировать употреб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ление в речи слово </w:t>
            </w:r>
            <w:r w:rsidRPr="00302EF5">
              <w:rPr>
                <w:rStyle w:val="FontStyle85"/>
                <w:sz w:val="28"/>
                <w:szCs w:val="28"/>
              </w:rPr>
              <w:t xml:space="preserve">кроме; </w:t>
            </w:r>
            <w:r w:rsidRPr="00302EF5">
              <w:rPr>
                <w:rStyle w:val="FontStyle72"/>
                <w:sz w:val="28"/>
                <w:szCs w:val="28"/>
              </w:rPr>
              <w:t>определять формы предме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тов на основе отрицания признака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3891"/>
        <w:gridCol w:w="3909"/>
        <w:gridCol w:w="3917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ноябрь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Временные понятия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осваивать с детьми временные понятия; разви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вать </w:t>
            </w:r>
            <w:r w:rsidRPr="00302EF5">
              <w:rPr>
                <w:rStyle w:val="FontStyle72"/>
                <w:sz w:val="28"/>
                <w:szCs w:val="28"/>
              </w:rPr>
              <w:lastRenderedPageBreak/>
              <w:t>внимание, творческое воображение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lastRenderedPageBreak/>
              <w:t>Волшебная страна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смекалку, фантазию, умения рассуж</w:t>
            </w:r>
            <w:r w:rsidRPr="00302EF5">
              <w:rPr>
                <w:rStyle w:val="FontStyle72"/>
                <w:sz w:val="28"/>
                <w:szCs w:val="28"/>
              </w:rPr>
              <w:softHyphen/>
            </w:r>
            <w:r w:rsidRPr="00302EF5">
              <w:rPr>
                <w:rStyle w:val="FontStyle72"/>
                <w:sz w:val="28"/>
                <w:szCs w:val="28"/>
              </w:rPr>
              <w:lastRenderedPageBreak/>
              <w:t>дать, доказывать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lastRenderedPageBreak/>
              <w:t>Отважные кладоискатели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умения соотносить форму и размер </w:t>
            </w:r>
            <w:r w:rsidRPr="00302EF5">
              <w:rPr>
                <w:rStyle w:val="FontStyle72"/>
                <w:sz w:val="28"/>
                <w:szCs w:val="28"/>
              </w:rPr>
              <w:lastRenderedPageBreak/>
              <w:t>фигур, уравнивать группы предметов по количеству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lastRenderedPageBreak/>
              <w:t>Река загадок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смекалку, комбинаторные спо</w:t>
            </w:r>
            <w:r>
              <w:rPr>
                <w:rStyle w:val="FontStyle72"/>
                <w:sz w:val="28"/>
                <w:szCs w:val="28"/>
              </w:rPr>
              <w:t>собно</w:t>
            </w:r>
            <w:r>
              <w:rPr>
                <w:rStyle w:val="FontStyle72"/>
                <w:sz w:val="28"/>
                <w:szCs w:val="28"/>
              </w:rPr>
              <w:softHyphen/>
              <w:t xml:space="preserve">сти, </w:t>
            </w:r>
            <w:r>
              <w:rPr>
                <w:rStyle w:val="FontStyle72"/>
                <w:sz w:val="28"/>
                <w:szCs w:val="28"/>
              </w:rPr>
              <w:lastRenderedPageBreak/>
              <w:t>умения обобщать, преобразовывать, делать логи</w:t>
            </w:r>
            <w:r w:rsidRPr="00302EF5">
              <w:rPr>
                <w:rStyle w:val="FontStyle72"/>
                <w:sz w:val="28"/>
                <w:szCs w:val="28"/>
              </w:rPr>
              <w:t>ческие выводы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  <w:gridCol w:w="3890"/>
        <w:gridCol w:w="3901"/>
        <w:gridCol w:w="3918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декабрь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Default="000A35B6" w:rsidP="00B56C71">
            <w:pPr>
              <w:pStyle w:val="Style20"/>
              <w:widowControl/>
              <w:spacing w:line="240" w:lineRule="auto"/>
              <w:ind w:firstLine="0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Путешествие </w:t>
            </w:r>
          </w:p>
          <w:p w:rsidR="000A35B6" w:rsidRPr="00302EF5" w:rsidRDefault="000A35B6" w:rsidP="00B56C71">
            <w:pPr>
              <w:pStyle w:val="Style20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умение счета </w:t>
            </w:r>
            <w:r>
              <w:rPr>
                <w:rStyle w:val="FontStyle72"/>
                <w:sz w:val="28"/>
                <w:szCs w:val="28"/>
              </w:rPr>
              <w:t>предметов, располо</w:t>
            </w:r>
            <w:r w:rsidRPr="00302EF5">
              <w:rPr>
                <w:rStyle w:val="FontStyle72"/>
                <w:sz w:val="28"/>
                <w:szCs w:val="28"/>
              </w:rPr>
              <w:t>женных небольшими груп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пами и удаленных др</w:t>
            </w:r>
            <w:r>
              <w:rPr>
                <w:rStyle w:val="FontStyle72"/>
                <w:sz w:val="28"/>
                <w:szCs w:val="28"/>
              </w:rPr>
              <w:t>уг от друга, характеризовать ко</w:t>
            </w:r>
            <w:r w:rsidRPr="00302EF5">
              <w:rPr>
                <w:rStyle w:val="FontStyle72"/>
                <w:sz w:val="28"/>
                <w:szCs w:val="28"/>
              </w:rPr>
              <w:t>личественные отношения, комментировать их своими высказываниями; отражать в речи процесс продвиже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ния по лабиринту </w:t>
            </w:r>
            <w:r w:rsidRPr="00302EF5">
              <w:rPr>
                <w:rStyle w:val="FontStyle85"/>
                <w:sz w:val="28"/>
                <w:szCs w:val="28"/>
              </w:rPr>
              <w:t>(на осно</w:t>
            </w:r>
            <w:r w:rsidRPr="00302EF5">
              <w:rPr>
                <w:rStyle w:val="FontStyle85"/>
                <w:sz w:val="28"/>
                <w:szCs w:val="28"/>
              </w:rPr>
              <w:softHyphen/>
              <w:t>ве выполняемого действия)</w:t>
            </w:r>
          </w:p>
        </w:tc>
        <w:tc>
          <w:tcPr>
            <w:tcW w:w="3980" w:type="dxa"/>
          </w:tcPr>
          <w:p w:rsidR="000A35B6" w:rsidRDefault="000A35B6" w:rsidP="00B56C71">
            <w:pPr>
              <w:pStyle w:val="Style20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Новые приключения Тома и Джерри </w:t>
            </w:r>
          </w:p>
          <w:p w:rsidR="000A35B6" w:rsidRPr="00302EF5" w:rsidRDefault="000A35B6" w:rsidP="00B56C71">
            <w:pPr>
              <w:pStyle w:val="Style20"/>
              <w:widowControl/>
              <w:spacing w:line="240" w:lineRule="auto"/>
              <w:rPr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учить детей выбо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ру предметов, подл</w:t>
            </w:r>
            <w:r>
              <w:rPr>
                <w:rStyle w:val="FontStyle72"/>
                <w:sz w:val="28"/>
                <w:szCs w:val="28"/>
              </w:rPr>
              <w:t>ежащих сравнению с силуэтом; вы</w:t>
            </w:r>
            <w:r w:rsidRPr="00302EF5">
              <w:rPr>
                <w:rStyle w:val="FontStyle72"/>
                <w:sz w:val="28"/>
                <w:szCs w:val="28"/>
              </w:rPr>
              <w:t xml:space="preserve">делять группы предметов по цвету </w:t>
            </w:r>
            <w:r w:rsidRPr="00302EF5">
              <w:rPr>
                <w:rStyle w:val="FontStyle85"/>
                <w:sz w:val="28"/>
                <w:szCs w:val="28"/>
              </w:rPr>
              <w:t>(на основе описа</w:t>
            </w:r>
            <w:r w:rsidRPr="00302EF5">
              <w:rPr>
                <w:rStyle w:val="FontStyle85"/>
                <w:sz w:val="28"/>
                <w:szCs w:val="28"/>
              </w:rPr>
              <w:softHyphen/>
              <w:t xml:space="preserve">ния); </w:t>
            </w:r>
            <w:r w:rsidRPr="00302EF5">
              <w:rPr>
                <w:rStyle w:val="FontStyle72"/>
                <w:sz w:val="28"/>
                <w:szCs w:val="28"/>
              </w:rPr>
              <w:t>упражнять по ориен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тации в пространстве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20"/>
              <w:widowControl/>
              <w:spacing w:line="240" w:lineRule="auto"/>
              <w:ind w:firstLine="0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Путешествие в </w:t>
            </w:r>
            <w:proofErr w:type="gramStart"/>
            <w:r w:rsidRPr="00302EF5">
              <w:rPr>
                <w:rStyle w:val="FontStyle70"/>
                <w:sz w:val="28"/>
                <w:szCs w:val="28"/>
              </w:rPr>
              <w:t>волшебную</w:t>
            </w:r>
            <w:proofErr w:type="gramEnd"/>
          </w:p>
          <w:p w:rsidR="000A35B6" w:rsidRDefault="000A35B6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страну 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творче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ское воображени</w:t>
            </w:r>
            <w:r>
              <w:rPr>
                <w:rStyle w:val="FontStyle72"/>
                <w:sz w:val="28"/>
                <w:szCs w:val="28"/>
              </w:rPr>
              <w:t>е, умения ориентироваться в про</w:t>
            </w:r>
            <w:r w:rsidRPr="00302EF5">
              <w:rPr>
                <w:rStyle w:val="FontStyle72"/>
                <w:sz w:val="28"/>
                <w:szCs w:val="28"/>
              </w:rPr>
              <w:t>странстве, распознавать условные обозначения</w:t>
            </w:r>
          </w:p>
        </w:tc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Красная Шапочка </w:t>
            </w:r>
          </w:p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учить детей срав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нивать и находить фигуры на основе отрицания одного из признаков; ра</w:t>
            </w:r>
            <w:r>
              <w:rPr>
                <w:rStyle w:val="FontStyle72"/>
                <w:sz w:val="28"/>
                <w:szCs w:val="28"/>
              </w:rPr>
              <w:t>звивать умение устанавливать по</w:t>
            </w:r>
            <w:r w:rsidRPr="00302EF5">
              <w:rPr>
                <w:rStyle w:val="FontStyle72"/>
                <w:sz w:val="28"/>
                <w:szCs w:val="28"/>
              </w:rPr>
              <w:t>следов</w:t>
            </w:r>
            <w:r>
              <w:rPr>
                <w:rStyle w:val="FontStyle72"/>
                <w:sz w:val="28"/>
                <w:szCs w:val="28"/>
              </w:rPr>
              <w:t>ательность располо</w:t>
            </w:r>
            <w:r w:rsidRPr="00302EF5">
              <w:rPr>
                <w:rStyle w:val="FontStyle72"/>
                <w:sz w:val="28"/>
                <w:szCs w:val="28"/>
              </w:rPr>
              <w:t xml:space="preserve">жения предметов </w:t>
            </w:r>
            <w:r w:rsidRPr="00302EF5">
              <w:rPr>
                <w:rStyle w:val="FontStyle85"/>
                <w:sz w:val="28"/>
                <w:szCs w:val="28"/>
              </w:rPr>
              <w:t>(при усло</w:t>
            </w:r>
            <w:r w:rsidRPr="00302EF5">
              <w:rPr>
                <w:rStyle w:val="FontStyle85"/>
                <w:sz w:val="28"/>
                <w:szCs w:val="28"/>
              </w:rPr>
              <w:softHyphen/>
              <w:t xml:space="preserve">вии их чередования через один); </w:t>
            </w:r>
            <w:r w:rsidRPr="00302EF5">
              <w:rPr>
                <w:rStyle w:val="FontStyle72"/>
                <w:sz w:val="28"/>
                <w:szCs w:val="28"/>
              </w:rPr>
              <w:t>упражнять в делении группы предметов на части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3931"/>
        <w:gridCol w:w="3894"/>
        <w:gridCol w:w="3896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январь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Красная Шапочка 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учить детей срав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нивать и находить фигуры на основе отрицания одного из признаков; </w:t>
            </w:r>
          </w:p>
        </w:tc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 xml:space="preserve">Красная Шапочка 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</w:t>
            </w:r>
            <w:r>
              <w:rPr>
                <w:rStyle w:val="FontStyle72"/>
                <w:sz w:val="28"/>
                <w:szCs w:val="28"/>
              </w:rPr>
              <w:t>звивать умение устанавливать по</w:t>
            </w:r>
            <w:r w:rsidRPr="00302EF5">
              <w:rPr>
                <w:rStyle w:val="FontStyle72"/>
                <w:sz w:val="28"/>
                <w:szCs w:val="28"/>
              </w:rPr>
              <w:t>следов</w:t>
            </w:r>
            <w:r>
              <w:rPr>
                <w:rStyle w:val="FontStyle72"/>
                <w:sz w:val="28"/>
                <w:szCs w:val="28"/>
              </w:rPr>
              <w:t>ательность располо</w:t>
            </w:r>
            <w:r w:rsidRPr="00302EF5">
              <w:rPr>
                <w:rStyle w:val="FontStyle72"/>
                <w:sz w:val="28"/>
                <w:szCs w:val="28"/>
              </w:rPr>
              <w:t xml:space="preserve">жения предметов </w:t>
            </w:r>
            <w:r w:rsidRPr="00302EF5">
              <w:rPr>
                <w:rStyle w:val="FontStyle85"/>
                <w:sz w:val="28"/>
                <w:szCs w:val="28"/>
              </w:rPr>
              <w:t>(при усло</w:t>
            </w:r>
            <w:r w:rsidRPr="00302EF5">
              <w:rPr>
                <w:rStyle w:val="FontStyle85"/>
                <w:sz w:val="28"/>
                <w:szCs w:val="28"/>
              </w:rPr>
              <w:softHyphen/>
              <w:t xml:space="preserve">вии их чередования через один); </w:t>
            </w:r>
            <w:r w:rsidRPr="00302EF5">
              <w:rPr>
                <w:rStyle w:val="FontStyle72"/>
                <w:sz w:val="28"/>
                <w:szCs w:val="28"/>
              </w:rPr>
              <w:t>упражнять в делении группы предметов на части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Царевна-лягушка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умения проходить по лабиринту, называть изменения в на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правлении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Царевна-лягушка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302EF5">
              <w:rPr>
                <w:rStyle w:val="FontStyle72"/>
                <w:sz w:val="28"/>
                <w:szCs w:val="28"/>
              </w:rPr>
              <w:t xml:space="preserve"> развивать умения запоминать ори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ентиры; упражнять в поряд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ковом счете, проведении прямых линий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3901"/>
        <w:gridCol w:w="3894"/>
        <w:gridCol w:w="3919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февраль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Pr="00302EF5" w:rsidRDefault="000A35B6" w:rsidP="00B56C71">
            <w:pPr>
              <w:pStyle w:val="Style3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lastRenderedPageBreak/>
              <w:t xml:space="preserve">Элли и ее друзья 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z w:val="28"/>
                <w:szCs w:val="28"/>
              </w:rPr>
              <w:t>развивать графиче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ские навыки в процессе по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иска направления движения, умения делить предметы на группы по 2 (парами) и исключать из них один, составлять целое из двух равных частей, увеличи</w:t>
            </w:r>
            <w:r w:rsidRPr="00302EF5">
              <w:rPr>
                <w:rStyle w:val="FontStyle72"/>
                <w:sz w:val="28"/>
                <w:szCs w:val="28"/>
              </w:rPr>
              <w:softHyphen/>
              <w:t xml:space="preserve">вать количество предметов путем </w:t>
            </w:r>
            <w:proofErr w:type="spellStart"/>
            <w:r w:rsidRPr="00302EF5">
              <w:rPr>
                <w:rStyle w:val="FontStyle72"/>
                <w:sz w:val="28"/>
                <w:szCs w:val="28"/>
              </w:rPr>
              <w:t>досчитывания</w:t>
            </w:r>
            <w:proofErr w:type="spellEnd"/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40"/>
              <w:widowControl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Цветик-</w:t>
            </w:r>
            <w:proofErr w:type="spellStart"/>
            <w:r w:rsidRPr="00302EF5">
              <w:rPr>
                <w:rStyle w:val="FontStyle70"/>
                <w:sz w:val="28"/>
                <w:szCs w:val="28"/>
              </w:rPr>
              <w:t>семицветик</w:t>
            </w:r>
            <w:proofErr w:type="spellEnd"/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>
              <w:rPr>
                <w:rStyle w:val="FontStyle72"/>
                <w:sz w:val="28"/>
                <w:szCs w:val="28"/>
              </w:rPr>
              <w:t>вырабатывать уме</w:t>
            </w:r>
            <w:r w:rsidRPr="00302EF5">
              <w:rPr>
                <w:rStyle w:val="FontStyle72"/>
                <w:sz w:val="28"/>
                <w:szCs w:val="28"/>
              </w:rPr>
              <w:t xml:space="preserve">ния видеть и </w:t>
            </w:r>
            <w:proofErr w:type="spellStart"/>
            <w:r w:rsidRPr="00302EF5">
              <w:rPr>
                <w:rStyle w:val="FontStyle72"/>
                <w:sz w:val="28"/>
                <w:szCs w:val="28"/>
              </w:rPr>
              <w:t>воспроизв</w:t>
            </w:r>
            <w:proofErr w:type="gramStart"/>
            <w:r w:rsidRPr="00302EF5">
              <w:rPr>
                <w:rStyle w:val="FontStyle72"/>
                <w:sz w:val="28"/>
                <w:szCs w:val="28"/>
              </w:rPr>
              <w:t>о</w:t>
            </w:r>
            <w:proofErr w:type="spellEnd"/>
            <w:r w:rsidRPr="00302EF5">
              <w:rPr>
                <w:rStyle w:val="FontStyle72"/>
                <w:sz w:val="28"/>
                <w:szCs w:val="28"/>
              </w:rPr>
              <w:t>-</w:t>
            </w:r>
            <w:proofErr w:type="gramEnd"/>
            <w:r w:rsidRPr="00302EF5">
              <w:rPr>
                <w:rStyle w:val="FontStyle72"/>
                <w:sz w:val="28"/>
                <w:szCs w:val="28"/>
              </w:rPr>
              <w:br/>
            </w:r>
            <w:proofErr w:type="spellStart"/>
            <w:r w:rsidRPr="00302EF5">
              <w:rPr>
                <w:rStyle w:val="FontStyle72"/>
                <w:sz w:val="28"/>
                <w:szCs w:val="28"/>
              </w:rPr>
              <w:t>дить</w:t>
            </w:r>
            <w:proofErr w:type="spellEnd"/>
            <w:r w:rsidRPr="00302EF5">
              <w:rPr>
                <w:rStyle w:val="FontStyle72"/>
                <w:sz w:val="28"/>
                <w:szCs w:val="28"/>
              </w:rPr>
              <w:t xml:space="preserve"> симметрию; разв</w:t>
            </w:r>
            <w:r>
              <w:rPr>
                <w:rStyle w:val="FontStyle72"/>
                <w:sz w:val="28"/>
                <w:szCs w:val="28"/>
              </w:rPr>
              <w:t>ивать</w:t>
            </w:r>
            <w:r>
              <w:rPr>
                <w:rStyle w:val="FontStyle72"/>
                <w:sz w:val="28"/>
                <w:szCs w:val="28"/>
              </w:rPr>
              <w:br/>
              <w:t>графические навыки в процессе прохождения по ни</w:t>
            </w:r>
            <w:r w:rsidRPr="00302EF5">
              <w:rPr>
                <w:rStyle w:val="FontStyle72"/>
                <w:sz w:val="28"/>
                <w:szCs w:val="28"/>
              </w:rPr>
              <w:t>тевому лабиринту; умения</w:t>
            </w:r>
            <w:r w:rsidRPr="00302EF5">
              <w:rPr>
                <w:rStyle w:val="FontStyle72"/>
                <w:sz w:val="28"/>
                <w:szCs w:val="28"/>
              </w:rPr>
              <w:br/>
            </w:r>
            <w:r>
              <w:rPr>
                <w:rStyle w:val="FontStyle72"/>
                <w:sz w:val="28"/>
                <w:szCs w:val="28"/>
              </w:rPr>
              <w:t>составлять группы предме</w:t>
            </w:r>
            <w:r w:rsidRPr="00302EF5">
              <w:rPr>
                <w:rStyle w:val="FontStyle72"/>
                <w:sz w:val="28"/>
                <w:szCs w:val="28"/>
              </w:rPr>
              <w:t>тов по заданному усло</w:t>
            </w:r>
            <w:r>
              <w:rPr>
                <w:rStyle w:val="FontStyle72"/>
                <w:sz w:val="28"/>
                <w:szCs w:val="28"/>
              </w:rPr>
              <w:t>вию,</w:t>
            </w:r>
            <w:r>
              <w:rPr>
                <w:rStyle w:val="FontStyle72"/>
                <w:sz w:val="28"/>
                <w:szCs w:val="28"/>
              </w:rPr>
              <w:br/>
              <w:t>целого предмета - на основе правила; уточнить пред</w:t>
            </w:r>
            <w:r w:rsidRPr="00302EF5">
              <w:rPr>
                <w:rStyle w:val="FontStyle72"/>
                <w:sz w:val="28"/>
                <w:szCs w:val="28"/>
              </w:rPr>
              <w:t xml:space="preserve">ставления о порядке </w:t>
            </w:r>
            <w:r w:rsidRPr="009A556F">
              <w:rPr>
                <w:rStyle w:val="FontStyle72"/>
                <w:sz w:val="28"/>
                <w:szCs w:val="28"/>
              </w:rPr>
              <w:t>следования времен года</w:t>
            </w: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40"/>
              <w:widowControl/>
              <w:rPr>
                <w:rStyle w:val="FontStyle70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Игры с Микки-Маусом</w:t>
            </w:r>
          </w:p>
          <w:p w:rsidR="000A35B6" w:rsidRPr="00302EF5" w:rsidRDefault="000A35B6" w:rsidP="00B56C71">
            <w:pPr>
              <w:pStyle w:val="Style22"/>
              <w:widowControl/>
              <w:spacing w:line="240" w:lineRule="auto"/>
              <w:ind w:firstLine="0"/>
              <w:jc w:val="both"/>
              <w:rPr>
                <w:rStyle w:val="FontStyle72"/>
                <w:sz w:val="28"/>
                <w:szCs w:val="28"/>
              </w:rPr>
            </w:pP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z w:val="28"/>
                <w:szCs w:val="28"/>
              </w:rPr>
              <w:t>развивать комбина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торные способности, уме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ния обобщать и сравнивать качества предметов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0A35B6" w:rsidRPr="00302EF5" w:rsidRDefault="000A35B6" w:rsidP="00B56C71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  <w:r w:rsidRPr="00302EF5">
              <w:rPr>
                <w:rStyle w:val="FontStyle70"/>
                <w:sz w:val="28"/>
                <w:szCs w:val="28"/>
              </w:rPr>
              <w:t>Игры с котом Франтом</w:t>
            </w:r>
            <w:r w:rsidRPr="00302EF5">
              <w:rPr>
                <w:spacing w:val="40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302EF5">
              <w:rPr>
                <w:rStyle w:val="FontStyle72"/>
                <w:sz w:val="28"/>
                <w:szCs w:val="28"/>
              </w:rPr>
              <w:t>развивать умения классифицировать множе</w:t>
            </w:r>
            <w:r w:rsidRPr="00302EF5">
              <w:rPr>
                <w:rStyle w:val="FontStyle72"/>
                <w:sz w:val="28"/>
                <w:szCs w:val="28"/>
              </w:rPr>
              <w:softHyphen/>
              <w:t>ства по двум свойствам: цвету и форме, размеру и форме; пространствен</w:t>
            </w:r>
            <w:r w:rsidRPr="00302EF5">
              <w:rPr>
                <w:rStyle w:val="FontStyle72"/>
                <w:sz w:val="28"/>
                <w:szCs w:val="28"/>
              </w:rPr>
              <w:softHyphen/>
              <w:t>ное воображение</w:t>
            </w:r>
          </w:p>
          <w:p w:rsidR="000A35B6" w:rsidRPr="00302EF5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3907"/>
        <w:gridCol w:w="3901"/>
        <w:gridCol w:w="3895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март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Обезьяний детский сад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соотносить количест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во предметов, числа и цифры; упражнять в увеличении и уменьшении предметов на 1; делении целого на рав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ные части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2"/>
                <w:spacing w:val="4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За грибами 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развивать умения решать простые логические задачи: комбинировать и со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ставлять ряды предметов; счи</w:t>
            </w:r>
            <w:r w:rsidRPr="00CC3D9A">
              <w:rPr>
                <w:rStyle w:val="FontStyle72"/>
                <w:sz w:val="28"/>
                <w:szCs w:val="28"/>
              </w:rPr>
              <w:softHyphen/>
              <w:t xml:space="preserve">тать методом </w:t>
            </w:r>
            <w:proofErr w:type="spellStart"/>
            <w:r w:rsidRPr="00CC3D9A">
              <w:rPr>
                <w:rStyle w:val="FontStyle72"/>
                <w:sz w:val="28"/>
                <w:szCs w:val="28"/>
              </w:rPr>
              <w:t>досчитывания</w:t>
            </w:r>
            <w:proofErr w:type="spellEnd"/>
            <w:r w:rsidRPr="00CC3D9A">
              <w:rPr>
                <w:rStyle w:val="FontStyle72"/>
                <w:sz w:val="28"/>
                <w:szCs w:val="28"/>
              </w:rPr>
              <w:t>; последовательное деление общего количества на 3 рав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ные части (по 3)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2"/>
                <w:spacing w:val="4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Праздник 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развивать умения сравнивать группы предметов по количеству и цвету, опре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делять соответствие и отно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шения «больше - меньше на 1»; комбинаторные на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выки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14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Игры с Микки-Маусом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развивать комбина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торные способности детей, творческое воображ</w:t>
            </w:r>
            <w:r>
              <w:rPr>
                <w:rStyle w:val="FontStyle72"/>
                <w:sz w:val="28"/>
                <w:szCs w:val="28"/>
              </w:rPr>
              <w:t>ение, ло</w:t>
            </w:r>
            <w:r w:rsidRPr="00CC3D9A">
              <w:rPr>
                <w:rStyle w:val="FontStyle72"/>
                <w:sz w:val="28"/>
                <w:szCs w:val="28"/>
              </w:rPr>
              <w:t>гику мышления</w:t>
            </w:r>
          </w:p>
        </w:tc>
      </w:tr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апрель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Pr="00CC3D9A" w:rsidRDefault="000A35B6" w:rsidP="00B56C71">
            <w:pPr>
              <w:pStyle w:val="Style14"/>
              <w:widowControl/>
              <w:spacing w:line="240" w:lineRule="auto"/>
              <w:rPr>
                <w:rStyle w:val="FontStyle72"/>
                <w:spacing w:val="4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Путешествие по волшебной стране 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развивать комбина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торные способности детей, смекалку, сообразительность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14"/>
              <w:widowControl/>
              <w:spacing w:line="240" w:lineRule="auto"/>
              <w:rPr>
                <w:rStyle w:val="FontStyle72"/>
                <w:spacing w:val="4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Игры с Микки-Маусом и котом Франтом 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развивать пространст</w:t>
            </w:r>
            <w:r w:rsidRPr="00CC3D9A">
              <w:rPr>
                <w:rStyle w:val="FontStyle72"/>
                <w:sz w:val="28"/>
                <w:szCs w:val="28"/>
              </w:rPr>
              <w:softHyphen/>
              <w:t xml:space="preserve">венное воображение детей, смекалку, </w:t>
            </w:r>
            <w:r w:rsidRPr="00CC3D9A">
              <w:rPr>
                <w:rStyle w:val="FontStyle72"/>
                <w:sz w:val="28"/>
                <w:szCs w:val="28"/>
              </w:rPr>
              <w:lastRenderedPageBreak/>
              <w:t>умение составлять задачи на преобразование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>Город геометрических фигур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осваивать приемы мнемотехники; развивать уме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ния выделять основные при</w:t>
            </w:r>
            <w:r w:rsidRPr="00CC3D9A">
              <w:rPr>
                <w:rStyle w:val="FontStyle72"/>
                <w:sz w:val="28"/>
                <w:szCs w:val="28"/>
              </w:rPr>
              <w:softHyphen/>
            </w:r>
            <w:r w:rsidRPr="00CC3D9A">
              <w:rPr>
                <w:rStyle w:val="FontStyle72"/>
                <w:sz w:val="28"/>
                <w:szCs w:val="28"/>
              </w:rPr>
              <w:lastRenderedPageBreak/>
              <w:t>знаки предметов: цвет, форму, величину, находить предметы с заданными свойствами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lastRenderedPageBreak/>
              <w:t>Временные представления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формировать времен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ные представления, развивать внимание, творческое вооб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ражение</w:t>
            </w: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7"/>
        <w:gridCol w:w="3907"/>
      </w:tblGrid>
      <w:tr w:rsidR="000A35B6" w:rsidRPr="00D626C1" w:rsidTr="00B56C71">
        <w:tc>
          <w:tcPr>
            <w:tcW w:w="15920" w:type="dxa"/>
            <w:gridSpan w:val="4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май средняя группа</w:t>
            </w:r>
          </w:p>
        </w:tc>
      </w:tr>
      <w:tr w:rsidR="000A35B6" w:rsidRPr="00D626C1" w:rsidTr="00B56C71"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0A35B6" w:rsidRPr="00D626C1" w:rsidRDefault="000A35B6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0A35B6" w:rsidRPr="00D626C1" w:rsidTr="00B56C71">
        <w:tc>
          <w:tcPr>
            <w:tcW w:w="3980" w:type="dxa"/>
          </w:tcPr>
          <w:p w:rsidR="000A35B6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Волшебная страна </w:t>
            </w:r>
          </w:p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развивать умения предвидеть результат дея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тельности, сравнивать; вооб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ражение</w:t>
            </w:r>
          </w:p>
        </w:tc>
        <w:tc>
          <w:tcPr>
            <w:tcW w:w="3980" w:type="dxa"/>
          </w:tcPr>
          <w:p w:rsidR="000A35B6" w:rsidRDefault="000A35B6" w:rsidP="00B56C71">
            <w:pPr>
              <w:pStyle w:val="a3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 xml:space="preserve">Волшебная страна 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развивать умения предвидеть результат дея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тельности, сравнивать; вооб</w:t>
            </w:r>
            <w:r w:rsidRPr="00CC3D9A">
              <w:rPr>
                <w:rStyle w:val="FontStyle72"/>
                <w:sz w:val="28"/>
                <w:szCs w:val="28"/>
              </w:rPr>
              <w:softHyphen/>
              <w:t>ражение</w:t>
            </w: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Игры с Микки-Маусом</w:t>
            </w:r>
          </w:p>
          <w:p w:rsidR="000A35B6" w:rsidRPr="00CC3D9A" w:rsidRDefault="000A35B6" w:rsidP="00B56C71">
            <w:pPr>
              <w:pStyle w:val="Style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CC3D9A">
              <w:rPr>
                <w:rStyle w:val="FontStyle72"/>
                <w:sz w:val="28"/>
                <w:szCs w:val="28"/>
              </w:rPr>
              <w:t>развивать пространст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венное воображение, сообра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зительность, смекалку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0A35B6" w:rsidRPr="00CC3D9A" w:rsidRDefault="000A35B6" w:rsidP="00B56C71">
            <w:pPr>
              <w:pStyle w:val="Style3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CC3D9A">
              <w:rPr>
                <w:rStyle w:val="FontStyle70"/>
                <w:sz w:val="28"/>
                <w:szCs w:val="28"/>
              </w:rPr>
              <w:t>Игры с Микки-Маусом</w:t>
            </w:r>
          </w:p>
          <w:p w:rsidR="000A35B6" w:rsidRPr="00CC3D9A" w:rsidRDefault="000A35B6" w:rsidP="00B56C71">
            <w:pPr>
              <w:pStyle w:val="Style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CC3D9A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CC3D9A">
              <w:rPr>
                <w:rStyle w:val="FontStyle72"/>
                <w:sz w:val="28"/>
                <w:szCs w:val="28"/>
              </w:rPr>
              <w:t xml:space="preserve"> развивать пространст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венное воображение, сообра</w:t>
            </w:r>
            <w:r w:rsidRPr="00CC3D9A">
              <w:rPr>
                <w:rStyle w:val="FontStyle72"/>
                <w:sz w:val="28"/>
                <w:szCs w:val="28"/>
              </w:rPr>
              <w:softHyphen/>
              <w:t>зительность, смекалку</w:t>
            </w:r>
          </w:p>
          <w:p w:rsidR="000A35B6" w:rsidRPr="00CC3D9A" w:rsidRDefault="000A35B6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p w:rsidR="000A35B6" w:rsidRDefault="000A35B6" w:rsidP="000A35B6">
      <w:pPr>
        <w:pStyle w:val="a3"/>
        <w:rPr>
          <w:rFonts w:ascii="Times New Roman" w:hAnsi="Times New Roman"/>
          <w:sz w:val="28"/>
          <w:szCs w:val="28"/>
        </w:rPr>
      </w:pPr>
    </w:p>
    <w:p w:rsidR="00D24CF5" w:rsidRDefault="00D24CF5"/>
    <w:sectPr w:rsidR="00D24CF5" w:rsidSect="000A35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03"/>
    <w:rsid w:val="000A35B6"/>
    <w:rsid w:val="007B2603"/>
    <w:rsid w:val="00D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0A35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0A35B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A35B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uiPriority w:val="99"/>
    <w:rsid w:val="000A35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0A35B6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0A3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8" w:lineRule="exact"/>
      <w:ind w:firstLine="92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0A35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0A35B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A35B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uiPriority w:val="99"/>
    <w:rsid w:val="000A35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0A35B6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0A3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A35B6"/>
    <w:pPr>
      <w:widowControl w:val="0"/>
      <w:autoSpaceDE w:val="0"/>
      <w:autoSpaceDN w:val="0"/>
      <w:adjustRightInd w:val="0"/>
      <w:spacing w:after="0" w:line="258" w:lineRule="exact"/>
      <w:ind w:firstLine="92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2014-03-02T19:00:00Z</dcterms:created>
  <dcterms:modified xsi:type="dcterms:W3CDTF">2014-03-02T19:01:00Z</dcterms:modified>
</cp:coreProperties>
</file>