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F7741E" w:rsidTr="00FE77A7">
        <w:tc>
          <w:tcPr>
            <w:tcW w:w="3367" w:type="dxa"/>
          </w:tcPr>
          <w:p w:rsidR="00F7741E" w:rsidRDefault="00F7741E" w:rsidP="00FE77A7">
            <w:pPr>
              <w:jc w:val="both"/>
              <w:rPr>
                <w:sz w:val="18"/>
                <w:szCs w:val="18"/>
              </w:rPr>
            </w:pPr>
          </w:p>
          <w:p w:rsidR="00F7741E" w:rsidRDefault="00F7741E" w:rsidP="00FE77A7">
            <w:pPr>
              <w:jc w:val="both"/>
              <w:rPr>
                <w:sz w:val="18"/>
                <w:szCs w:val="18"/>
              </w:rPr>
            </w:pPr>
            <w:r w:rsidRPr="004F3817">
              <w:rPr>
                <w:sz w:val="18"/>
                <w:szCs w:val="18"/>
              </w:rPr>
              <w:t xml:space="preserve">Приложение 1. </w:t>
            </w:r>
          </w:p>
          <w:p w:rsidR="00F7741E" w:rsidRPr="004F3817" w:rsidRDefault="00F7741E" w:rsidP="00FE77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приказу МБДОУ ДС «Вишенка</w:t>
            </w:r>
            <w:r w:rsidRPr="004F3817">
              <w:rPr>
                <w:sz w:val="18"/>
                <w:szCs w:val="18"/>
              </w:rPr>
              <w:t>» г</w:t>
            </w:r>
            <w:proofErr w:type="gramStart"/>
            <w:r w:rsidRPr="004F3817">
              <w:rPr>
                <w:sz w:val="18"/>
                <w:szCs w:val="18"/>
              </w:rPr>
              <w:t>.В</w:t>
            </w:r>
            <w:proofErr w:type="gramEnd"/>
            <w:r w:rsidRPr="004F3817">
              <w:rPr>
                <w:sz w:val="18"/>
                <w:szCs w:val="18"/>
              </w:rPr>
              <w:t>олгодонска</w:t>
            </w:r>
          </w:p>
          <w:p w:rsidR="00F7741E" w:rsidRDefault="00F7741E" w:rsidP="00FE77A7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4F381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01.09.2016 № </w:t>
            </w:r>
            <w:r w:rsidRPr="00DC02A4">
              <w:rPr>
                <w:sz w:val="18"/>
                <w:szCs w:val="18"/>
                <w:u w:val="single"/>
              </w:rPr>
              <w:t>135</w:t>
            </w:r>
          </w:p>
        </w:tc>
      </w:tr>
    </w:tbl>
    <w:p w:rsidR="00F7741E" w:rsidRDefault="00F7741E" w:rsidP="00F7741E">
      <w:pPr>
        <w:jc w:val="both"/>
        <w:rPr>
          <w:sz w:val="24"/>
          <w:szCs w:val="24"/>
        </w:rPr>
      </w:pPr>
    </w:p>
    <w:p w:rsidR="00F7741E" w:rsidRDefault="00F7741E" w:rsidP="00F7741E">
      <w:pPr>
        <w:jc w:val="both"/>
        <w:rPr>
          <w:sz w:val="24"/>
          <w:szCs w:val="24"/>
        </w:rPr>
      </w:pPr>
    </w:p>
    <w:p w:rsidR="00F7741E" w:rsidRDefault="00F7741E" w:rsidP="00F7741E">
      <w:pPr>
        <w:jc w:val="both"/>
        <w:rPr>
          <w:sz w:val="24"/>
          <w:szCs w:val="24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школе молодого педагога </w:t>
      </w:r>
      <w:r w:rsidRPr="007D2E6A">
        <w:rPr>
          <w:b/>
          <w:bCs/>
          <w:sz w:val="28"/>
          <w:szCs w:val="28"/>
        </w:rPr>
        <w:t xml:space="preserve">муниципального бюджетного дошкольного образовательного учреждения детского сада </w:t>
      </w:r>
      <w:r>
        <w:rPr>
          <w:b/>
          <w:bCs/>
          <w:sz w:val="28"/>
          <w:szCs w:val="28"/>
        </w:rPr>
        <w:t>«Вишенка</w:t>
      </w:r>
      <w:r w:rsidRPr="007D2E6A">
        <w:rPr>
          <w:b/>
          <w:bCs/>
          <w:sz w:val="28"/>
          <w:szCs w:val="28"/>
        </w:rPr>
        <w:t>» г</w:t>
      </w:r>
      <w:proofErr w:type="gramStart"/>
      <w:r w:rsidRPr="007D2E6A">
        <w:rPr>
          <w:b/>
          <w:bCs/>
          <w:sz w:val="28"/>
          <w:szCs w:val="28"/>
        </w:rPr>
        <w:t>.В</w:t>
      </w:r>
      <w:proofErr w:type="gramEnd"/>
      <w:r w:rsidRPr="007D2E6A">
        <w:rPr>
          <w:b/>
          <w:bCs/>
          <w:sz w:val="28"/>
          <w:szCs w:val="28"/>
        </w:rPr>
        <w:t>олгодонска</w:t>
      </w:r>
    </w:p>
    <w:p w:rsidR="00F7741E" w:rsidRDefault="00F7741E" w:rsidP="00F7741E">
      <w:pPr>
        <w:pStyle w:val="Default"/>
        <w:rPr>
          <w:b/>
          <w:bCs/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нормативно – правовые и организационно - методические основы деятельности Школы молодого педагога </w:t>
      </w:r>
      <w:r w:rsidRPr="007D2E6A">
        <w:rPr>
          <w:sz w:val="28"/>
          <w:szCs w:val="28"/>
        </w:rPr>
        <w:t>муниципального бюджетного дошкольного образовательного учреждения детского сада</w:t>
      </w:r>
      <w:r>
        <w:rPr>
          <w:sz w:val="28"/>
          <w:szCs w:val="28"/>
        </w:rPr>
        <w:t xml:space="preserve"> «Вишенка</w:t>
      </w:r>
      <w:r w:rsidRPr="007D2E6A">
        <w:rPr>
          <w:sz w:val="28"/>
          <w:szCs w:val="28"/>
        </w:rPr>
        <w:t>» г</w:t>
      </w:r>
      <w:proofErr w:type="gramStart"/>
      <w:r w:rsidRPr="007D2E6A">
        <w:rPr>
          <w:sz w:val="28"/>
          <w:szCs w:val="28"/>
        </w:rPr>
        <w:t>.В</w:t>
      </w:r>
      <w:proofErr w:type="gramEnd"/>
      <w:r w:rsidRPr="007D2E6A">
        <w:rPr>
          <w:sz w:val="28"/>
          <w:szCs w:val="28"/>
        </w:rPr>
        <w:t>олгодонска</w:t>
      </w:r>
      <w:r>
        <w:rPr>
          <w:sz w:val="28"/>
          <w:szCs w:val="28"/>
        </w:rPr>
        <w:t xml:space="preserve"> (далее – Школа)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2. Деятельность Школы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настоящим Положением.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3. Решения Школы являются рекомендательными для начинающих педагогов.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4. Срок действия Положения не ограничен.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Задачи школы молодого педагога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Разработка организационно - педагогических рекомендаций по оптимизации образовательного процесса, условий обучения и воспитания детей дошкольного возраста.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Содействие всем начинающим педагогам в приобретении знаний и умений, необходимых в образовательной деятельности.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Обеспечение реализации потребности начинающих педагогов на повышение своей профессиональной квалификации.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Оказание консультативной помощи всем начинающим педагогам по вопросам образования и воспитания детей дошкольного возраста.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Функции Школы молодого педагога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осуществляет следующие функции: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Обсуждает и утверждает план работы Школы.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Оказывает консультативную помощь через семинары, тренинги, консультации специалистов, практические занятия,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и т.д.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 w:rsidRPr="007D2E6A">
        <w:rPr>
          <w:b/>
          <w:sz w:val="28"/>
          <w:szCs w:val="28"/>
        </w:rPr>
        <w:t>4</w:t>
      </w:r>
      <w:r w:rsidRPr="007D2E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Права Школы молодого педагога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Школы имеют право: </w:t>
      </w:r>
    </w:p>
    <w:p w:rsidR="00F7741E" w:rsidRDefault="00F7741E" w:rsidP="00F7741E">
      <w:pPr>
        <w:ind w:firstLine="708"/>
        <w:jc w:val="both"/>
      </w:pPr>
      <w:r>
        <w:t xml:space="preserve">4.1. Принимать решения по вопросам, входящим в их компетенцию. </w:t>
      </w:r>
    </w:p>
    <w:p w:rsidR="00F7741E" w:rsidRDefault="00F7741E" w:rsidP="00F7741E">
      <w:pPr>
        <w:ind w:firstLine="708"/>
        <w:jc w:val="both"/>
      </w:pPr>
      <w:r>
        <w:lastRenderedPageBreak/>
        <w:t xml:space="preserve">4.2. Приглашать на заседания Школы специалистов, высококвалифицированных педагогов для оказания консультативной помощи. </w:t>
      </w:r>
    </w:p>
    <w:p w:rsidR="00F7741E" w:rsidRDefault="00F7741E" w:rsidP="00F7741E">
      <w:pPr>
        <w:ind w:firstLine="708"/>
        <w:jc w:val="both"/>
        <w:rPr>
          <w:sz w:val="24"/>
          <w:szCs w:val="24"/>
        </w:rPr>
      </w:pPr>
      <w:r>
        <w:t>4.3. В необходимых случаях приглашать на заседания представителей общественных организаций, учреждений, родителей воспитанников.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Участвовать в работе методических объединений, школ передового опыта на муниципальном уровне.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Стремиться к повышению своего профессионального мастерства.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 Школы молодого педагога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Школы несут ответственность: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 выполнение плана работы.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Соответствие принятых решений законодательству Российской Федерации в области образования.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Организация деятельности Школы молодого педагога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Координирует деятельность Школы молодого педагога старший воспитатель МБДОУ.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Школа работает по плану, являющемуся составной частью плана работы Учреждения.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Заседания Школы созываются в соответствии с планом работы, но не реже 1 раза в квартал.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6.4.Для организации работы Школы молодого педагога ведется следующая документация: </w:t>
      </w:r>
    </w:p>
    <w:p w:rsidR="00F7741E" w:rsidRDefault="00F7741E" w:rsidP="00F774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Школе молодого педагога; </w:t>
      </w:r>
    </w:p>
    <w:p w:rsidR="00F7741E" w:rsidRDefault="00F7741E" w:rsidP="00F774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 итогам работы Школы молодого педагога за год; </w:t>
      </w:r>
    </w:p>
    <w:p w:rsidR="00F7741E" w:rsidRDefault="00F7741E" w:rsidP="00F774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на текущий учебный год; </w:t>
      </w:r>
    </w:p>
    <w:p w:rsidR="00F7741E" w:rsidRDefault="00F7741E" w:rsidP="00F774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данных молодых специалистов МБДОУ; </w:t>
      </w:r>
    </w:p>
    <w:p w:rsidR="00F7741E" w:rsidRDefault="00F7741E" w:rsidP="00F774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проведения мероприятий; </w:t>
      </w:r>
    </w:p>
    <w:p w:rsidR="00F7741E" w:rsidRDefault="00F7741E" w:rsidP="00F774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(анкеты, тесты, рекомендации) </w:t>
      </w:r>
    </w:p>
    <w:p w:rsidR="00F7741E" w:rsidRDefault="00F7741E" w:rsidP="00F7741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Настоящее Положение вступает в действие с момента утверждения и издания приказа заведующего МБДОУ. </w:t>
      </w:r>
    </w:p>
    <w:p w:rsidR="00F7741E" w:rsidRDefault="00F7741E" w:rsidP="00F7741E">
      <w:pPr>
        <w:ind w:firstLine="360"/>
        <w:jc w:val="both"/>
        <w:rPr>
          <w:sz w:val="24"/>
          <w:szCs w:val="24"/>
        </w:rPr>
      </w:pPr>
      <w:r>
        <w:t>6.6 Изменения и дополнения вносятся в настоящее Положение по мере необходимости, но не реже 1 раза в 5 лет и подлежат утверждению руководителем Учреждения.</w:t>
      </w:r>
    </w:p>
    <w:p w:rsidR="00F7741E" w:rsidRPr="001A58EC" w:rsidRDefault="00F7741E" w:rsidP="00F7741E">
      <w:pPr>
        <w:rPr>
          <w:sz w:val="24"/>
          <w:szCs w:val="24"/>
        </w:rPr>
      </w:pPr>
    </w:p>
    <w:p w:rsidR="00F7741E" w:rsidRPr="001A58EC" w:rsidRDefault="00F7741E" w:rsidP="00F7741E">
      <w:pPr>
        <w:rPr>
          <w:sz w:val="24"/>
          <w:szCs w:val="24"/>
        </w:rPr>
      </w:pPr>
    </w:p>
    <w:p w:rsidR="00F7741E" w:rsidRPr="001A58EC" w:rsidRDefault="00F7741E" w:rsidP="00F7741E">
      <w:pPr>
        <w:rPr>
          <w:sz w:val="24"/>
          <w:szCs w:val="24"/>
        </w:rPr>
      </w:pPr>
    </w:p>
    <w:p w:rsidR="00F7741E" w:rsidRDefault="00F7741E" w:rsidP="00F7741E">
      <w:pPr>
        <w:rPr>
          <w:sz w:val="24"/>
          <w:szCs w:val="24"/>
        </w:rPr>
      </w:pPr>
    </w:p>
    <w:p w:rsidR="00F7741E" w:rsidRDefault="00F7741E" w:rsidP="00F7741E">
      <w:pPr>
        <w:rPr>
          <w:sz w:val="24"/>
          <w:szCs w:val="24"/>
        </w:rPr>
      </w:pPr>
    </w:p>
    <w:p w:rsidR="00F7741E" w:rsidRDefault="00F7741E" w:rsidP="00F7741E">
      <w:pPr>
        <w:rPr>
          <w:sz w:val="24"/>
          <w:szCs w:val="24"/>
        </w:rPr>
      </w:pPr>
    </w:p>
    <w:p w:rsidR="00F7741E" w:rsidRDefault="00F7741E" w:rsidP="00F7741E">
      <w:pPr>
        <w:rPr>
          <w:sz w:val="24"/>
          <w:szCs w:val="24"/>
        </w:rPr>
      </w:pPr>
    </w:p>
    <w:p w:rsidR="00F7741E" w:rsidRDefault="00F7741E" w:rsidP="00F7741E">
      <w:pPr>
        <w:rPr>
          <w:sz w:val="24"/>
          <w:szCs w:val="24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F7741E" w:rsidTr="00FE77A7">
        <w:tc>
          <w:tcPr>
            <w:tcW w:w="3084" w:type="dxa"/>
          </w:tcPr>
          <w:p w:rsidR="00F7741E" w:rsidRDefault="00F7741E" w:rsidP="00FE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7741E" w:rsidRDefault="00F7741E" w:rsidP="00FE77A7">
            <w:pPr>
              <w:rPr>
                <w:sz w:val="18"/>
                <w:szCs w:val="18"/>
              </w:rPr>
            </w:pPr>
            <w:r w:rsidRPr="004F3817">
              <w:rPr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</w:rPr>
              <w:t>2</w:t>
            </w:r>
            <w:r w:rsidRPr="004F3817">
              <w:rPr>
                <w:sz w:val="18"/>
                <w:szCs w:val="18"/>
              </w:rPr>
              <w:t xml:space="preserve">. </w:t>
            </w:r>
          </w:p>
          <w:p w:rsidR="00F7741E" w:rsidRPr="004F3817" w:rsidRDefault="00F7741E" w:rsidP="00FE7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приказу МБДОУ ДС «Вишенка</w:t>
            </w:r>
            <w:r w:rsidRPr="004F3817">
              <w:rPr>
                <w:sz w:val="18"/>
                <w:szCs w:val="18"/>
              </w:rPr>
              <w:t>» г</w:t>
            </w:r>
            <w:proofErr w:type="gramStart"/>
            <w:r w:rsidRPr="004F3817">
              <w:rPr>
                <w:sz w:val="18"/>
                <w:szCs w:val="18"/>
              </w:rPr>
              <w:t>.В</w:t>
            </w:r>
            <w:proofErr w:type="gramEnd"/>
            <w:r w:rsidRPr="004F3817">
              <w:rPr>
                <w:sz w:val="18"/>
                <w:szCs w:val="18"/>
              </w:rPr>
              <w:t>олгодонска</w:t>
            </w:r>
          </w:p>
          <w:p w:rsidR="00F7741E" w:rsidRPr="00DC02A4" w:rsidRDefault="00F7741E" w:rsidP="00FE77A7">
            <w:pPr>
              <w:tabs>
                <w:tab w:val="left" w:pos="5330"/>
              </w:tabs>
              <w:rPr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>о</w:t>
            </w:r>
            <w:r w:rsidRPr="004F381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01.09.2016 №</w:t>
            </w:r>
            <w:r w:rsidRPr="00DC02A4">
              <w:rPr>
                <w:sz w:val="18"/>
                <w:szCs w:val="18"/>
                <w:u w:val="single"/>
              </w:rPr>
              <w:t>135</w:t>
            </w:r>
          </w:p>
          <w:p w:rsidR="00F7741E" w:rsidRDefault="00F7741E" w:rsidP="00FE77A7">
            <w:pPr>
              <w:rPr>
                <w:sz w:val="18"/>
                <w:szCs w:val="18"/>
              </w:rPr>
            </w:pPr>
          </w:p>
        </w:tc>
      </w:tr>
    </w:tbl>
    <w:p w:rsidR="00F7741E" w:rsidRDefault="00F7741E" w:rsidP="00F7741E">
      <w:pPr>
        <w:tabs>
          <w:tab w:val="left" w:pos="5330"/>
        </w:tabs>
        <w:rPr>
          <w:sz w:val="24"/>
          <w:szCs w:val="24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7741E" w:rsidRDefault="00F7741E" w:rsidP="00F774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наставничестве в МБДОУ ДС «Вишенка» г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>олгодонска</w:t>
      </w: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</w:p>
    <w:p w:rsidR="00F7741E" w:rsidRDefault="00F7741E" w:rsidP="00F7741E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7741E" w:rsidRDefault="00F7741E" w:rsidP="00F7741E">
      <w:pPr>
        <w:pStyle w:val="Default"/>
        <w:ind w:left="720"/>
        <w:rPr>
          <w:sz w:val="28"/>
          <w:szCs w:val="28"/>
        </w:rPr>
      </w:pPr>
    </w:p>
    <w:p w:rsidR="00F7741E" w:rsidRDefault="00F7741E" w:rsidP="00F7741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для МБДОУ ДС «Вишенка</w:t>
      </w:r>
      <w:r w:rsidRPr="001A58EC">
        <w:rPr>
          <w:sz w:val="28"/>
          <w:szCs w:val="28"/>
        </w:rPr>
        <w:t>» г</w:t>
      </w:r>
      <w:proofErr w:type="gramStart"/>
      <w:r w:rsidRPr="001A58EC">
        <w:rPr>
          <w:sz w:val="28"/>
          <w:szCs w:val="28"/>
        </w:rPr>
        <w:t>.В</w:t>
      </w:r>
      <w:proofErr w:type="gramEnd"/>
      <w:r w:rsidRPr="001A58EC">
        <w:rPr>
          <w:sz w:val="28"/>
          <w:szCs w:val="28"/>
        </w:rPr>
        <w:t xml:space="preserve">олгодонска </w:t>
      </w:r>
      <w:r>
        <w:rPr>
          <w:sz w:val="28"/>
          <w:szCs w:val="28"/>
        </w:rPr>
        <w:t xml:space="preserve">(далее по тексту МБДОУ) в соответствии с Федеральным законом </w:t>
      </w:r>
      <w:r w:rsidRPr="001A58EC">
        <w:rPr>
          <w:sz w:val="28"/>
          <w:szCs w:val="28"/>
        </w:rPr>
        <w:t xml:space="preserve">Российской Федерации от 29 декабря 2012 г. N 273-ФЗ </w:t>
      </w:r>
      <w:r>
        <w:rPr>
          <w:sz w:val="28"/>
          <w:szCs w:val="28"/>
        </w:rPr>
        <w:t>«</w:t>
      </w:r>
      <w:r w:rsidRPr="001A58EC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 и регламентирует деятельность педагогов.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МБДОУ или имеющими трудовой стаж не более 3 лет.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Наставничество предусматривает систематическую индивидуальную работу опытного воспитателя по развитию у молодого или начинающего специалиста необходимых навыков и умений ведения педагогической деятельности.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Основными принципами движения наставничества являются открытость, компетентность, соблюдение норм профессиональной этики.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Действие настоящего положения распространяется на педагогов учреждения.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Участие в движении наставничества не должно наносить ущерб основной деятельности участников движения.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Срок данного положения не ограничен. Действует до принятия нового.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движения наставничества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 наставничества в МБДОУ: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молодым и начинающим педагогам в их профессиональном становлении; формирование в МБДОУ кадрового ядра;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уровня профессиональной деятельности и педагогической позиции.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наставничества: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привить молодым специалистам интерес к педагогической деятельности и закрепить их в МБДОУ;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должности; организовать психолого-педагогическую поддержку и оказание помощи начинающим педагогам: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проектировании и моделировании воспитательно-образовательного процесса;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проектировании</w:t>
      </w:r>
      <w:proofErr w:type="gramEnd"/>
      <w:r>
        <w:rPr>
          <w:sz w:val="28"/>
          <w:szCs w:val="28"/>
        </w:rPr>
        <w:t xml:space="preserve"> развития личности каждого ребёнка и детского коллектива в целом;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формировании умений теоретически обоснованно выбирать средства, методы и организационные формы воспитательно-образовательной работы; </w:t>
      </w:r>
    </w:p>
    <w:p w:rsidR="00F7741E" w:rsidRDefault="00F7741E" w:rsidP="00F7741E">
      <w:pPr>
        <w:tabs>
          <w:tab w:val="left" w:pos="5330"/>
        </w:tabs>
        <w:jc w:val="both"/>
        <w:rPr>
          <w:sz w:val="24"/>
          <w:szCs w:val="24"/>
        </w:rPr>
      </w:pPr>
      <w:r>
        <w:t>- в формировании умений определять и точно формулировать конкретные педагогические задачи, моделировать и создавать условия для их решения;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формировании уровня профессиональной деятельности и педагогической позиции; способствовать успешной адаптации к корпоративной культуре, правилам поведения в МБДОУ.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Содержание наставничества.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Педагог-наставник: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содействует созданию благоприятных условий для профессионального роста начинающих педагогов;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атмосферу взаимопомощи;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действия начинающего педагога в соответствии с задачами воспитания и обучения детей;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помощь в проектировании, моделировании и организации воспитательно-образовательной работы с детьми в соответствии с возрастными особенностями и задачами основной образовательной программы дошкольного воспитания МБДОУ;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передает свой педагогический опыт и профессиональное мастерство;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 в процессе общения с теоретически обоснованными и востребованными педагогическими технологиями;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консультирует по подбору и использованию педагогически целесообразных пособий, игрового и дидактического материала; оказывает позитивное влияние на рост профессиональной компетентности начинающего педагога. </w:t>
      </w:r>
    </w:p>
    <w:p w:rsidR="00F7741E" w:rsidRDefault="00F7741E" w:rsidP="00F7741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3.2.Педагогический совет: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содействие созданию благоприятных условий для профессионального роста начинающих педагогов;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атмосферу </w:t>
      </w:r>
      <w:proofErr w:type="spellStart"/>
      <w:r>
        <w:rPr>
          <w:sz w:val="28"/>
          <w:szCs w:val="28"/>
        </w:rPr>
        <w:t>взаимоподдержки</w:t>
      </w:r>
      <w:proofErr w:type="spellEnd"/>
      <w:r>
        <w:rPr>
          <w:sz w:val="28"/>
          <w:szCs w:val="28"/>
        </w:rPr>
        <w:t xml:space="preserve"> и взаимопомощи;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педагогические действия участников образовательного процесса в соответствии с задачами учреждения и задачами воспитания и обучения детей;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локально-моделирующий уровень (формулирование педагогической цели, умение решать проблемные задачи и предвидеть результат) и системно-моделирующий уровень (владение стратегией формирования системой знаний и умений по всем направлениям детского развития - умственного, нравственного, эстетического и т.д.) деятельности педагогов.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Организационные основы наставничества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Наставничество организуется на основании приказа заведующего МБДОУ.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Руководство деятельностью наставников осуществляет старший воспитатель. </w:t>
      </w:r>
    </w:p>
    <w:p w:rsidR="00F7741E" w:rsidRDefault="00F7741E" w:rsidP="00F7741E">
      <w:pPr>
        <w:tabs>
          <w:tab w:val="left" w:pos="5330"/>
        </w:tabs>
        <w:jc w:val="both"/>
      </w:pPr>
      <w:r>
        <w:t xml:space="preserve">          4.3. Заведующий МБДОУ выбирает наставника из наиболее подготовленных педагогов по следующим критериям: </w:t>
      </w:r>
    </w:p>
    <w:p w:rsidR="00F7741E" w:rsidRDefault="00F7741E" w:rsidP="00F7741E">
      <w:pPr>
        <w:tabs>
          <w:tab w:val="left" w:pos="5330"/>
        </w:tabs>
        <w:jc w:val="both"/>
      </w:pPr>
      <w:r>
        <w:t>- высокий уровень профессиональной подготовки;</w:t>
      </w:r>
    </w:p>
    <w:p w:rsidR="00F7741E" w:rsidRDefault="00F7741E" w:rsidP="00F7741E">
      <w:pPr>
        <w:tabs>
          <w:tab w:val="left" w:pos="5330"/>
        </w:tabs>
        <w:jc w:val="both"/>
      </w:pPr>
      <w:r>
        <w:t xml:space="preserve">-  развитые коммуникативные навыки и гибкость в общении; </w:t>
      </w:r>
    </w:p>
    <w:p w:rsidR="00F7741E" w:rsidRDefault="00F7741E" w:rsidP="00F7741E">
      <w:pPr>
        <w:tabs>
          <w:tab w:val="left" w:pos="5330"/>
        </w:tabs>
        <w:jc w:val="both"/>
        <w:rPr>
          <w:sz w:val="24"/>
          <w:szCs w:val="24"/>
        </w:rPr>
      </w:pPr>
      <w:r>
        <w:t>- опыт воспитательной и методической работы; стабильные результаты в работе;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богатый жизненный опыт;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и готовность делиться профессиональным опытом;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стаж педагогической деятельности не менее 5 лет.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Наставник может иметь одновременно не более одного подшефного педагога.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Кандидатуры наставников рассматриваются на педагогическом совете и утверждаются заведующим МБДОУ.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Назначение производится при обоюдном согласии наставника и молодого или начинающего специалиста, за которым он будет закреплен.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Замена наставника производится приказом заведующего МБДОУ в случаях: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увольнения наставника;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перевода на другую работу подшефного или наставника;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привлечения наставника к дисциплинарной ответственности; </w:t>
      </w:r>
    </w:p>
    <w:p w:rsidR="00F7741E" w:rsidRDefault="00F7741E" w:rsidP="00F77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психологической несовместимости наставника и подшефного.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Показателями оценки эффективности работы наставника является выполнение молодыми или начинающими педагогами МБДОУ целей и задач в период наставничества. Оценка производится по результатам промежуточного и итогового контроля.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Э</w:t>
      </w:r>
      <w:r w:rsidRPr="00040ED5">
        <w:rPr>
          <w:sz w:val="28"/>
          <w:szCs w:val="28"/>
        </w:rPr>
        <w:t>кспертн</w:t>
      </w:r>
      <w:r>
        <w:rPr>
          <w:sz w:val="28"/>
          <w:szCs w:val="28"/>
        </w:rPr>
        <w:t>ая</w:t>
      </w:r>
      <w:r w:rsidRPr="00040E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40ED5">
        <w:rPr>
          <w:sz w:val="28"/>
          <w:szCs w:val="28"/>
        </w:rPr>
        <w:t xml:space="preserve"> по распределению надбавки за результативность и качество работы по организации образовательного процесса педагогическим работникам муниципального бюджетного дошкольного образовательного учреждения детского сада «Улыбка» г</w:t>
      </w:r>
      <w:proofErr w:type="gramStart"/>
      <w:r w:rsidRPr="00040ED5">
        <w:rPr>
          <w:sz w:val="28"/>
          <w:szCs w:val="28"/>
        </w:rPr>
        <w:t>.В</w:t>
      </w:r>
      <w:proofErr w:type="gramEnd"/>
      <w:r w:rsidRPr="00040ED5">
        <w:rPr>
          <w:sz w:val="28"/>
          <w:szCs w:val="28"/>
        </w:rPr>
        <w:t>олгодонска</w:t>
      </w:r>
      <w:r>
        <w:rPr>
          <w:sz w:val="28"/>
          <w:szCs w:val="28"/>
        </w:rPr>
        <w:t xml:space="preserve"> отмечает наставника</w:t>
      </w:r>
      <w:r w:rsidRPr="00040ED5">
        <w:rPr>
          <w:sz w:val="28"/>
          <w:szCs w:val="28"/>
        </w:rPr>
        <w:t xml:space="preserve"> </w:t>
      </w:r>
      <w:r>
        <w:rPr>
          <w:sz w:val="28"/>
          <w:szCs w:val="28"/>
        </w:rPr>
        <w:t>за успешную работу.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Обязанности наставника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Знать требования законодательства в сфере образования, нормативных актов, определяющих права педагогического работника МБДОУ по занимаемой должности.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Изучать: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деловые и нравственные качества молодого или начинающего специалиста;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молодого или начинающего специалиста к проведению занятий, коллективу МБДОУ, воспитанникам и их родителям;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его увлечения, наклонности, круг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общения.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Вводить в должность.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Проводить необходимое обучение; контролировать и оценивать самостоятельное проведение молодым или начинающим специалистом занятий, других мероприятий.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 </w:t>
      </w:r>
    </w:p>
    <w:p w:rsidR="00F7741E" w:rsidRDefault="00F7741E" w:rsidP="00F7741E">
      <w:pPr>
        <w:tabs>
          <w:tab w:val="left" w:pos="5330"/>
        </w:tabs>
        <w:jc w:val="both"/>
        <w:rPr>
          <w:sz w:val="24"/>
          <w:szCs w:val="24"/>
        </w:rPr>
      </w:pPr>
      <w:r>
        <w:t xml:space="preserve">          5.7. Развивать положительные качества молодого или начинающего специалиста, в т. ч. личным примером, корректировать его поведение в МБДОУ,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Участвовать в обсуждении вопросов, связанных с педагогической и общественной деятельностью молодого или начинающего специалиста, вносить предложения о его поощрении или применении мер воспитательного и дисциплинарного воздействия.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Подводить итоги профессиональной адаптации молодого или начинающего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 </w:t>
      </w:r>
    </w:p>
    <w:p w:rsidR="00F7741E" w:rsidRDefault="00F7741E" w:rsidP="00F7741E">
      <w:pPr>
        <w:pStyle w:val="Default"/>
        <w:ind w:firstLine="708"/>
        <w:jc w:val="center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Права наставника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Подключать с согласия заведующего МБДОУ старшего воспитателя МБДОУ или других сотрудников для дополнительного обучения молодого или начинающего специалиста.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Требовать рабочие отчеты у молодого или начинающего специалиста как в устной, так и в письменной форме.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Обязанности молодого специалиста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Изучать Федеральный закон </w:t>
      </w:r>
      <w:r w:rsidRPr="001A58EC">
        <w:rPr>
          <w:sz w:val="28"/>
          <w:szCs w:val="28"/>
        </w:rPr>
        <w:t xml:space="preserve">Российской Федерации от 29 декабря 2012 г. N 273-ФЗ </w:t>
      </w:r>
      <w:r>
        <w:rPr>
          <w:sz w:val="28"/>
          <w:szCs w:val="28"/>
        </w:rPr>
        <w:t>«</w:t>
      </w:r>
      <w:r w:rsidRPr="001A58EC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нормативные акты, определяющие его служебную деятельность, структуру, штаты, особенности работы МБДОУ и функциональные обязанности по занимаемой должности.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Выполнять план профессионального становления в определенные сроки.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Учиться у наставника передовым методам и формам работы, правильно строить свои взаимоотношения с ним.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Повышать свой общеобразовательный и культурный уровень.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Периодически отчитываться по своей работе перед наставником.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</w:p>
    <w:p w:rsidR="00F7741E" w:rsidRDefault="00F7741E" w:rsidP="00F7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Права молодого специалиста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Вносить на рассмотрение администрации МБДОУ предложения по совершенствованию работы, связанной с наставничеством.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Защищать свою профессиональную честь и достоинство.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Знакомиться с жалобами и другими документами, содержащими оценку его работы, давать по ним объяснения.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Посещать внешние организации по вопросам, связанным с педагогической деятельностью.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Повышать квалификацию удобным для себя способом.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Защищать свои интересы самостоятельно и/или через представителя в случае дисциплинарного или служебного расследования, связанного с нарушением норм профессиональной этики.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Требовать конфиденциальности дисциплинарного расследования, за исключением случаев, предусмотренных законом.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</w:p>
    <w:p w:rsidR="00F7741E" w:rsidRPr="000A057A" w:rsidRDefault="00F7741E" w:rsidP="00F7741E">
      <w:pPr>
        <w:tabs>
          <w:tab w:val="left" w:pos="5330"/>
        </w:tabs>
        <w:jc w:val="center"/>
        <w:rPr>
          <w:sz w:val="24"/>
          <w:szCs w:val="24"/>
        </w:rPr>
      </w:pPr>
      <w:r>
        <w:rPr>
          <w:b/>
          <w:bCs/>
        </w:rPr>
        <w:t>9. Документы, регламентирующие наставничество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К документам, регламентирующим деятельность наставников, относятся: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-настоящее Положение;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заведующего МБДОУ об организации наставничества;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планы работы по наставничеству;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заседаний Совета педагогов, на которых рассматривались вопросы наставничества; </w:t>
      </w:r>
    </w:p>
    <w:p w:rsidR="00F7741E" w:rsidRDefault="00F7741E" w:rsidP="00F774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и обзоры по передовому опыту проведения работы по наставничеству.</w:t>
      </w:r>
    </w:p>
    <w:p w:rsidR="00F7741E" w:rsidRDefault="00F7741E" w:rsidP="00F7741E">
      <w:pPr>
        <w:tabs>
          <w:tab w:val="left" w:pos="1590"/>
        </w:tabs>
        <w:jc w:val="both"/>
      </w:pPr>
      <w:r>
        <w:t xml:space="preserve">       9.2. По окончании срока наставничества наставник в течение 10 дней должен сдать старшему воспитателю следующие документы: </w:t>
      </w:r>
    </w:p>
    <w:p w:rsidR="00F7741E" w:rsidRDefault="00F7741E" w:rsidP="00F7741E">
      <w:pPr>
        <w:tabs>
          <w:tab w:val="left" w:pos="1590"/>
        </w:tabs>
        <w:jc w:val="both"/>
      </w:pPr>
      <w:r>
        <w:t xml:space="preserve">- отчет о проделанной работе; </w:t>
      </w:r>
    </w:p>
    <w:p w:rsidR="00F7741E" w:rsidRDefault="00F7741E" w:rsidP="00F7741E">
      <w:pPr>
        <w:tabs>
          <w:tab w:val="left" w:pos="1590"/>
        </w:tabs>
        <w:jc w:val="both"/>
      </w:pPr>
      <w:r>
        <w:t>- план работы по наставничеству профессионального становления с оценкой наставником проделанной работы и отзывом с предложениями по дальнейшей работе молодого или начинающего специалиста.</w:t>
      </w: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ind w:left="6521"/>
        <w:jc w:val="both"/>
        <w:rPr>
          <w:sz w:val="18"/>
          <w:szCs w:val="18"/>
        </w:rPr>
      </w:pPr>
      <w:r w:rsidRPr="004F3817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</w:t>
      </w:r>
      <w:r w:rsidRPr="004F3817">
        <w:rPr>
          <w:sz w:val="18"/>
          <w:szCs w:val="18"/>
        </w:rPr>
        <w:t xml:space="preserve">. </w:t>
      </w:r>
    </w:p>
    <w:p w:rsidR="00F7741E" w:rsidRPr="004F3817" w:rsidRDefault="00F7741E" w:rsidP="00F7741E">
      <w:pPr>
        <w:ind w:left="6521"/>
        <w:jc w:val="both"/>
        <w:rPr>
          <w:sz w:val="18"/>
          <w:szCs w:val="18"/>
        </w:rPr>
      </w:pPr>
      <w:r>
        <w:rPr>
          <w:sz w:val="18"/>
          <w:szCs w:val="18"/>
        </w:rPr>
        <w:t>к приказу МБДОУ ДС «Вишенка</w:t>
      </w:r>
      <w:r w:rsidRPr="004F3817">
        <w:rPr>
          <w:sz w:val="18"/>
          <w:szCs w:val="18"/>
        </w:rPr>
        <w:t>» г</w:t>
      </w:r>
      <w:proofErr w:type="gramStart"/>
      <w:r w:rsidRPr="004F3817">
        <w:rPr>
          <w:sz w:val="18"/>
          <w:szCs w:val="18"/>
        </w:rPr>
        <w:t>.В</w:t>
      </w:r>
      <w:proofErr w:type="gramEnd"/>
      <w:r w:rsidRPr="004F3817">
        <w:rPr>
          <w:sz w:val="18"/>
          <w:szCs w:val="18"/>
        </w:rPr>
        <w:t>олгодонска</w:t>
      </w:r>
    </w:p>
    <w:p w:rsidR="00F7741E" w:rsidRPr="00DC02A4" w:rsidRDefault="00F7741E" w:rsidP="00F7741E">
      <w:pPr>
        <w:tabs>
          <w:tab w:val="left" w:pos="5330"/>
        </w:tabs>
        <w:ind w:left="6521"/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>о</w:t>
      </w:r>
      <w:r w:rsidRPr="004F3817">
        <w:rPr>
          <w:sz w:val="18"/>
          <w:szCs w:val="18"/>
        </w:rPr>
        <w:t>т</w:t>
      </w:r>
      <w:r>
        <w:rPr>
          <w:sz w:val="18"/>
          <w:szCs w:val="18"/>
        </w:rPr>
        <w:t xml:space="preserve"> 01.09.2016 №</w:t>
      </w:r>
      <w:r w:rsidRPr="00DC02A4">
        <w:rPr>
          <w:sz w:val="18"/>
          <w:szCs w:val="18"/>
          <w:u w:val="single"/>
        </w:rPr>
        <w:t>135</w:t>
      </w: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Pr="00651959" w:rsidRDefault="00F7741E" w:rsidP="00F7741E">
      <w:pPr>
        <w:tabs>
          <w:tab w:val="left" w:pos="1590"/>
        </w:tabs>
        <w:jc w:val="center"/>
        <w:rPr>
          <w:b/>
        </w:rPr>
      </w:pPr>
      <w:r w:rsidRPr="00651959">
        <w:rPr>
          <w:b/>
        </w:rPr>
        <w:t xml:space="preserve">План работы Школы молодого педагога муниципального бюджетного дошкольного образовательного </w:t>
      </w:r>
      <w:r>
        <w:rPr>
          <w:b/>
        </w:rPr>
        <w:t>учреждения детского сада «Вишенка</w:t>
      </w:r>
      <w:r w:rsidRPr="00651959">
        <w:rPr>
          <w:b/>
        </w:rPr>
        <w:t>» г</w:t>
      </w:r>
      <w:proofErr w:type="gramStart"/>
      <w:r w:rsidRPr="00651959">
        <w:rPr>
          <w:b/>
        </w:rPr>
        <w:t>.В</w:t>
      </w:r>
      <w:proofErr w:type="gramEnd"/>
      <w:r w:rsidRPr="00651959">
        <w:rPr>
          <w:b/>
        </w:rPr>
        <w:t>олгодонска на 2016 – 2017 учебный год</w:t>
      </w:r>
    </w:p>
    <w:p w:rsidR="00F7741E" w:rsidRDefault="00F7741E" w:rsidP="00F7741E">
      <w:pPr>
        <w:tabs>
          <w:tab w:val="left" w:pos="1590"/>
        </w:tabs>
        <w:jc w:val="both"/>
      </w:pPr>
    </w:p>
    <w:tbl>
      <w:tblPr>
        <w:tblStyle w:val="a3"/>
        <w:tblW w:w="10207" w:type="dxa"/>
        <w:tblInd w:w="-601" w:type="dxa"/>
        <w:tblLayout w:type="fixed"/>
        <w:tblLook w:val="0000"/>
      </w:tblPr>
      <w:tblGrid>
        <w:gridCol w:w="567"/>
        <w:gridCol w:w="5104"/>
        <w:gridCol w:w="1963"/>
        <w:gridCol w:w="2573"/>
      </w:tblGrid>
      <w:tr w:rsidR="00F7741E" w:rsidRPr="00651959" w:rsidTr="00FE77A7">
        <w:tc>
          <w:tcPr>
            <w:tcW w:w="567" w:type="dxa"/>
          </w:tcPr>
          <w:p w:rsidR="00F7741E" w:rsidRPr="00651959" w:rsidRDefault="00F7741E" w:rsidP="00FE77A7">
            <w:pPr>
              <w:ind w:left="200" w:right="200"/>
              <w:rPr>
                <w:sz w:val="24"/>
                <w:szCs w:val="24"/>
              </w:rPr>
            </w:pPr>
            <w:proofErr w:type="spellStart"/>
            <w:r w:rsidRPr="00651959">
              <w:rPr>
                <w:b/>
                <w:bCs/>
                <w:sz w:val="24"/>
                <w:szCs w:val="24"/>
              </w:rPr>
              <w:t>н</w:t>
            </w:r>
            <w:proofErr w:type="spellEnd"/>
            <w:r w:rsidRPr="00651959">
              <w:rPr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65195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Содержание работы, встреч с педагогами</w:t>
            </w:r>
          </w:p>
        </w:tc>
        <w:tc>
          <w:tcPr>
            <w:tcW w:w="1963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73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F7741E" w:rsidRPr="00651959" w:rsidTr="00FE77A7">
        <w:tc>
          <w:tcPr>
            <w:tcW w:w="567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ind w:left="269" w:right="127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-Формирование базы данных молодых специалистов МБДОУ; </w:t>
            </w:r>
          </w:p>
          <w:p w:rsidR="00F7741E" w:rsidRPr="00651959" w:rsidRDefault="00F7741E" w:rsidP="00FE77A7">
            <w:pPr>
              <w:ind w:left="269" w:right="127"/>
              <w:jc w:val="both"/>
              <w:rPr>
                <w:sz w:val="24"/>
                <w:szCs w:val="24"/>
              </w:rPr>
            </w:pPr>
            <w:r w:rsidRPr="00651959">
              <w:rPr>
                <w:sz w:val="24"/>
                <w:szCs w:val="24"/>
              </w:rPr>
              <w:t xml:space="preserve">-Анкетирование (выявление затруднений в работе на начало и конец учебного года) </w:t>
            </w:r>
          </w:p>
        </w:tc>
        <w:tc>
          <w:tcPr>
            <w:tcW w:w="1963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bCs/>
                <w:sz w:val="24"/>
                <w:szCs w:val="24"/>
              </w:rPr>
            </w:pPr>
            <w:r w:rsidRPr="00651959">
              <w:rPr>
                <w:bCs/>
                <w:sz w:val="24"/>
                <w:szCs w:val="24"/>
              </w:rPr>
              <w:t xml:space="preserve">Сентябрь </w:t>
            </w:r>
          </w:p>
          <w:p w:rsidR="00F7741E" w:rsidRPr="00651959" w:rsidRDefault="00F7741E" w:rsidP="00FE77A7">
            <w:pPr>
              <w:ind w:left="200" w:right="200"/>
              <w:jc w:val="center"/>
              <w:rPr>
                <w:sz w:val="24"/>
                <w:szCs w:val="24"/>
              </w:rPr>
            </w:pPr>
            <w:r w:rsidRPr="00651959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573" w:type="dxa"/>
          </w:tcPr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Старший воспитатель </w:t>
            </w:r>
          </w:p>
          <w:p w:rsidR="00F7741E" w:rsidRPr="00651959" w:rsidRDefault="00F7741E" w:rsidP="00FE77A7">
            <w:pPr>
              <w:ind w:left="200" w:right="20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  <w:p w:rsidR="00F7741E" w:rsidRPr="00651959" w:rsidRDefault="00F7741E" w:rsidP="00FE77A7">
            <w:pPr>
              <w:ind w:left="200" w:right="200"/>
              <w:rPr>
                <w:sz w:val="24"/>
                <w:szCs w:val="24"/>
              </w:rPr>
            </w:pPr>
          </w:p>
        </w:tc>
      </w:tr>
      <w:tr w:rsidR="00F7741E" w:rsidRPr="00651959" w:rsidTr="00FE77A7">
        <w:tc>
          <w:tcPr>
            <w:tcW w:w="567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ind w:left="127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Участие в работе городских методических объединений </w:t>
            </w:r>
          </w:p>
          <w:p w:rsidR="00F7741E" w:rsidRPr="00651959" w:rsidRDefault="00F7741E" w:rsidP="00FE77A7">
            <w:pPr>
              <w:pStyle w:val="Default"/>
              <w:ind w:left="269" w:right="127"/>
              <w:jc w:val="both"/>
              <w:rPr>
                <w:color w:val="auto"/>
              </w:rPr>
            </w:pP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>в течение года</w:t>
            </w:r>
          </w:p>
          <w:p w:rsidR="00F7741E" w:rsidRPr="00651959" w:rsidRDefault="00F7741E" w:rsidP="00FE77A7">
            <w:pPr>
              <w:ind w:left="200" w:right="2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F7741E" w:rsidRDefault="00F7741E" w:rsidP="00FE77A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Христич Г.В.</w:t>
            </w:r>
          </w:p>
          <w:p w:rsidR="00F7741E" w:rsidRDefault="00F7741E" w:rsidP="00FE77A7">
            <w:pPr>
              <w:pStyle w:val="Default"/>
              <w:jc w:val="center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Език</w:t>
            </w:r>
            <w:proofErr w:type="spellEnd"/>
            <w:r>
              <w:rPr>
                <w:bCs/>
                <w:color w:val="auto"/>
              </w:rPr>
              <w:t xml:space="preserve"> Е.Б.</w:t>
            </w:r>
          </w:p>
          <w:p w:rsidR="00F7741E" w:rsidRPr="00651959" w:rsidRDefault="00F7741E" w:rsidP="00FE77A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Минаева Т.С.</w:t>
            </w:r>
          </w:p>
        </w:tc>
      </w:tr>
      <w:tr w:rsidR="00F7741E" w:rsidRPr="00651959" w:rsidTr="00FE77A7">
        <w:tc>
          <w:tcPr>
            <w:tcW w:w="567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ind w:left="269" w:right="268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Разработка и обсуждение планирования. </w:t>
            </w:r>
          </w:p>
          <w:p w:rsidR="00F7741E" w:rsidRPr="00651959" w:rsidRDefault="00F7741E" w:rsidP="00FE77A7">
            <w:pPr>
              <w:pStyle w:val="Default"/>
              <w:ind w:left="269" w:right="268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«Планирование воспитательно-образовательного процесса». </w:t>
            </w:r>
          </w:p>
          <w:p w:rsidR="00F7741E" w:rsidRPr="00651959" w:rsidRDefault="00F7741E" w:rsidP="00FE77A7">
            <w:pPr>
              <w:pStyle w:val="Default"/>
              <w:ind w:left="269" w:right="268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«Планирование работы </w:t>
            </w:r>
          </w:p>
          <w:p w:rsidR="00F7741E" w:rsidRPr="00651959" w:rsidRDefault="00F7741E" w:rsidP="00FE77A7">
            <w:pPr>
              <w:pStyle w:val="Default"/>
              <w:ind w:left="269" w:right="268"/>
              <w:jc w:val="both"/>
              <w:rPr>
                <w:color w:val="auto"/>
              </w:rPr>
            </w:pP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ind w:left="269" w:right="268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 xml:space="preserve">Сентябрь </w:t>
            </w:r>
          </w:p>
          <w:p w:rsidR="00F7741E" w:rsidRPr="00651959" w:rsidRDefault="00F7741E" w:rsidP="00FE77A7">
            <w:pPr>
              <w:pStyle w:val="Default"/>
              <w:ind w:left="269" w:right="268"/>
              <w:jc w:val="center"/>
              <w:rPr>
                <w:color w:val="auto"/>
              </w:rPr>
            </w:pPr>
          </w:p>
        </w:tc>
        <w:tc>
          <w:tcPr>
            <w:tcW w:w="2573" w:type="dxa"/>
          </w:tcPr>
          <w:p w:rsidR="00F7741E" w:rsidRDefault="00F7741E" w:rsidP="00FE77A7">
            <w:pPr>
              <w:ind w:left="269" w:right="2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Старший воспитатель </w:t>
            </w:r>
          </w:p>
          <w:p w:rsidR="00F7741E" w:rsidRPr="00651959" w:rsidRDefault="00F7741E" w:rsidP="00FE77A7">
            <w:pPr>
              <w:ind w:left="269" w:right="26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  <w:p w:rsidR="00F7741E" w:rsidRPr="00651959" w:rsidRDefault="00F7741E" w:rsidP="00FE77A7">
            <w:pPr>
              <w:pStyle w:val="Default"/>
              <w:ind w:left="269" w:right="268"/>
              <w:jc w:val="center"/>
              <w:rPr>
                <w:color w:val="auto"/>
              </w:rPr>
            </w:pPr>
          </w:p>
        </w:tc>
      </w:tr>
      <w:tr w:rsidR="00F7741E" w:rsidRPr="00651959" w:rsidTr="00FE77A7">
        <w:tc>
          <w:tcPr>
            <w:tcW w:w="567" w:type="dxa"/>
            <w:vMerge w:val="restart"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Изучение состояния воспитательно-образовательного процесса. </w:t>
            </w:r>
          </w:p>
          <w:p w:rsidR="00F7741E" w:rsidRPr="00651959" w:rsidRDefault="00F7741E" w:rsidP="00FE77A7">
            <w:pPr>
              <w:pStyle w:val="Default"/>
              <w:ind w:left="269" w:right="268"/>
              <w:jc w:val="both"/>
              <w:rPr>
                <w:color w:val="auto"/>
              </w:rPr>
            </w:pPr>
          </w:p>
        </w:tc>
        <w:tc>
          <w:tcPr>
            <w:tcW w:w="1963" w:type="dxa"/>
            <w:vMerge w:val="restart"/>
          </w:tcPr>
          <w:p w:rsidR="00F7741E" w:rsidRDefault="00F7741E" w:rsidP="00FE77A7">
            <w:pPr>
              <w:pStyle w:val="Default"/>
              <w:jc w:val="center"/>
              <w:rPr>
                <w:color w:val="auto"/>
              </w:rPr>
            </w:pPr>
          </w:p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 xml:space="preserve">Сентябрь-октябрь </w:t>
            </w:r>
          </w:p>
        </w:tc>
        <w:tc>
          <w:tcPr>
            <w:tcW w:w="2573" w:type="dxa"/>
            <w:vMerge w:val="restart"/>
          </w:tcPr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Старший воспитатель </w:t>
            </w:r>
          </w:p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  <w:p w:rsidR="00F7741E" w:rsidRPr="00651959" w:rsidRDefault="00F7741E" w:rsidP="00FE77A7">
            <w:pPr>
              <w:ind w:left="200" w:right="20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Педагог-психолог </w:t>
            </w:r>
          </w:p>
          <w:p w:rsidR="00F7741E" w:rsidRPr="00651959" w:rsidRDefault="00F7741E" w:rsidP="00FE77A7">
            <w:pPr>
              <w:ind w:left="197" w:right="2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Антипова Ю.В.</w:t>
            </w:r>
          </w:p>
        </w:tc>
      </w:tr>
      <w:tr w:rsidR="00F7741E" w:rsidRPr="00651959" w:rsidTr="00FE77A7">
        <w:tc>
          <w:tcPr>
            <w:tcW w:w="567" w:type="dxa"/>
            <w:vMerge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Поддержка молодого педагога эмоционально, укрепить веру в себя. </w:t>
            </w:r>
          </w:p>
        </w:tc>
        <w:tc>
          <w:tcPr>
            <w:tcW w:w="1963" w:type="dxa"/>
            <w:vMerge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3" w:type="dxa"/>
            <w:vMerge/>
          </w:tcPr>
          <w:p w:rsidR="00F7741E" w:rsidRPr="00651959" w:rsidRDefault="00F7741E" w:rsidP="00FE77A7">
            <w:pPr>
              <w:ind w:left="269" w:right="268"/>
              <w:rPr>
                <w:bCs/>
                <w:sz w:val="24"/>
                <w:szCs w:val="24"/>
              </w:rPr>
            </w:pPr>
          </w:p>
        </w:tc>
      </w:tr>
      <w:tr w:rsidR="00F7741E" w:rsidRPr="00651959" w:rsidTr="00FE77A7">
        <w:tc>
          <w:tcPr>
            <w:tcW w:w="567" w:type="dxa"/>
            <w:vMerge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Организация и проведение занятий и индивидуальной работы с детьми. </w:t>
            </w:r>
          </w:p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 xml:space="preserve"> </w:t>
            </w:r>
          </w:p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 xml:space="preserve">Октябрь </w:t>
            </w:r>
          </w:p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3" w:type="dxa"/>
          </w:tcPr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 w:rsidRPr="00651959">
              <w:rPr>
                <w:bCs/>
                <w:sz w:val="24"/>
                <w:szCs w:val="24"/>
              </w:rPr>
              <w:t xml:space="preserve">Старший воспитатель </w:t>
            </w:r>
          </w:p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  <w:p w:rsidR="00F7741E" w:rsidRPr="00651959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</w:p>
        </w:tc>
      </w:tr>
      <w:tr w:rsidR="00F7741E" w:rsidRPr="00651959" w:rsidTr="00FE77A7">
        <w:tc>
          <w:tcPr>
            <w:tcW w:w="567" w:type="dxa"/>
            <w:vMerge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Организация предметно-развивающей среды. </w:t>
            </w:r>
          </w:p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>ноябрь</w:t>
            </w:r>
          </w:p>
        </w:tc>
        <w:tc>
          <w:tcPr>
            <w:tcW w:w="2573" w:type="dxa"/>
          </w:tcPr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 w:rsidRPr="00651959">
              <w:rPr>
                <w:bCs/>
                <w:sz w:val="24"/>
                <w:szCs w:val="24"/>
              </w:rPr>
              <w:t xml:space="preserve">Старший воспитатель </w:t>
            </w:r>
          </w:p>
          <w:p w:rsidR="00F7741E" w:rsidRPr="00651959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</w:tc>
      </w:tr>
      <w:tr w:rsidR="00F7741E" w:rsidRPr="00651959" w:rsidTr="00FE77A7">
        <w:tc>
          <w:tcPr>
            <w:tcW w:w="567" w:type="dxa"/>
            <w:vMerge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Личностно-ориентированное общение и творчество воспитателя. </w:t>
            </w:r>
          </w:p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Взаимное посещение занятий. </w:t>
            </w:r>
          </w:p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Мастер-класс. </w:t>
            </w: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 xml:space="preserve">Ноябрь-декабрь </w:t>
            </w:r>
          </w:p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3" w:type="dxa"/>
          </w:tcPr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 w:rsidRPr="00651959">
              <w:rPr>
                <w:bCs/>
                <w:sz w:val="24"/>
                <w:szCs w:val="24"/>
              </w:rPr>
              <w:t xml:space="preserve">Старший воспитатель </w:t>
            </w:r>
          </w:p>
          <w:p w:rsidR="00F7741E" w:rsidRPr="00651959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</w:tc>
      </w:tr>
      <w:tr w:rsidR="00F7741E" w:rsidRPr="00651959" w:rsidTr="00FE77A7">
        <w:tc>
          <w:tcPr>
            <w:tcW w:w="567" w:type="dxa"/>
            <w:vMerge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Изучение состояния документации. </w:t>
            </w:r>
          </w:p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 xml:space="preserve">Январь </w:t>
            </w:r>
          </w:p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3" w:type="dxa"/>
          </w:tcPr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 w:rsidRPr="00651959">
              <w:rPr>
                <w:bCs/>
                <w:sz w:val="24"/>
                <w:szCs w:val="24"/>
              </w:rPr>
              <w:t xml:space="preserve">Старший воспитатель </w:t>
            </w:r>
          </w:p>
          <w:p w:rsidR="00F7741E" w:rsidRPr="00651959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</w:tc>
      </w:tr>
      <w:tr w:rsidR="00F7741E" w:rsidRPr="00651959" w:rsidTr="00FE77A7">
        <w:tc>
          <w:tcPr>
            <w:tcW w:w="567" w:type="dxa"/>
            <w:vMerge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Проблемы организации </w:t>
            </w:r>
          </w:p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воспитательно-образовательного процесса. </w:t>
            </w:r>
          </w:p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</w:p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>Февраль</w:t>
            </w:r>
          </w:p>
        </w:tc>
        <w:tc>
          <w:tcPr>
            <w:tcW w:w="2573" w:type="dxa"/>
          </w:tcPr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 w:rsidRPr="00651959">
              <w:rPr>
                <w:bCs/>
                <w:sz w:val="24"/>
                <w:szCs w:val="24"/>
              </w:rPr>
              <w:t xml:space="preserve">Старший воспитатель </w:t>
            </w:r>
          </w:p>
          <w:p w:rsidR="00F7741E" w:rsidRPr="00651959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</w:tc>
      </w:tr>
      <w:tr w:rsidR="00F7741E" w:rsidRPr="00651959" w:rsidTr="00FE77A7">
        <w:tc>
          <w:tcPr>
            <w:tcW w:w="567" w:type="dxa"/>
            <w:vMerge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Индивидуальное консультирование по запросам педагогов. </w:t>
            </w: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 xml:space="preserve">в течение года </w:t>
            </w:r>
          </w:p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3" w:type="dxa"/>
          </w:tcPr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 w:rsidRPr="00651959">
              <w:rPr>
                <w:bCs/>
                <w:sz w:val="24"/>
                <w:szCs w:val="24"/>
              </w:rPr>
              <w:t xml:space="preserve">Старший воспитатель </w:t>
            </w:r>
          </w:p>
          <w:p w:rsidR="00F7741E" w:rsidRPr="00651959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</w:tc>
      </w:tr>
      <w:tr w:rsidR="00F7741E" w:rsidRPr="00651959" w:rsidTr="00FE77A7">
        <w:tc>
          <w:tcPr>
            <w:tcW w:w="567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ind w:left="127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Семинар - практикум «Молодой специалист в </w:t>
            </w:r>
            <w:r w:rsidRPr="00651959">
              <w:rPr>
                <w:color w:val="auto"/>
              </w:rPr>
              <w:lastRenderedPageBreak/>
              <w:t xml:space="preserve">ДОУ» </w:t>
            </w: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lastRenderedPageBreak/>
              <w:t xml:space="preserve">ноябрь-январь </w:t>
            </w:r>
          </w:p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3" w:type="dxa"/>
          </w:tcPr>
          <w:p w:rsidR="00F7741E" w:rsidRDefault="00F7741E" w:rsidP="00FE77A7">
            <w:pPr>
              <w:ind w:left="200" w:right="200"/>
              <w:rPr>
                <w:bCs/>
                <w:sz w:val="24"/>
                <w:szCs w:val="24"/>
              </w:rPr>
            </w:pPr>
            <w:r w:rsidRPr="00651959">
              <w:rPr>
                <w:bCs/>
                <w:sz w:val="24"/>
                <w:szCs w:val="24"/>
              </w:rPr>
              <w:lastRenderedPageBreak/>
              <w:t xml:space="preserve">Старший </w:t>
            </w:r>
            <w:r w:rsidRPr="00651959">
              <w:rPr>
                <w:bCs/>
                <w:sz w:val="24"/>
                <w:szCs w:val="24"/>
              </w:rPr>
              <w:lastRenderedPageBreak/>
              <w:t xml:space="preserve">воспитатель </w:t>
            </w:r>
          </w:p>
          <w:p w:rsidR="00F7741E" w:rsidRPr="00651959" w:rsidRDefault="00F7741E" w:rsidP="00FE77A7">
            <w:pPr>
              <w:ind w:left="200" w:right="20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Г.В. Христич</w:t>
            </w:r>
          </w:p>
        </w:tc>
      </w:tr>
      <w:tr w:rsidR="00F7741E" w:rsidRPr="00651959" w:rsidTr="00FE77A7">
        <w:tc>
          <w:tcPr>
            <w:tcW w:w="567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ind w:left="127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Посещение закрепленных за молодыми специалистами педагогов </w:t>
            </w:r>
          </w:p>
          <w:p w:rsidR="00F7741E" w:rsidRPr="00651959" w:rsidRDefault="00F7741E" w:rsidP="00FE77A7">
            <w:pPr>
              <w:pStyle w:val="Default"/>
              <w:ind w:left="127"/>
              <w:jc w:val="both"/>
              <w:rPr>
                <w:color w:val="auto"/>
              </w:rPr>
            </w:pP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 xml:space="preserve">в течение года </w:t>
            </w:r>
          </w:p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3" w:type="dxa"/>
          </w:tcPr>
          <w:p w:rsidR="00F7741E" w:rsidRDefault="00F7741E" w:rsidP="00FE77A7">
            <w:pPr>
              <w:ind w:left="200" w:right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наставник</w:t>
            </w:r>
          </w:p>
          <w:p w:rsidR="00F7741E" w:rsidRPr="00651959" w:rsidRDefault="00F7741E" w:rsidP="00FE77A7">
            <w:pPr>
              <w:ind w:left="200" w:right="2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Т.С. Минаева</w:t>
            </w:r>
          </w:p>
        </w:tc>
      </w:tr>
      <w:tr w:rsidR="00F7741E" w:rsidRPr="00651959" w:rsidTr="00FE77A7">
        <w:tc>
          <w:tcPr>
            <w:tcW w:w="567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Анализ результатов образовательной деятельности. </w:t>
            </w:r>
          </w:p>
          <w:p w:rsidR="00F7741E" w:rsidRPr="00651959" w:rsidRDefault="00F7741E" w:rsidP="00FE77A7">
            <w:pPr>
              <w:pStyle w:val="Default"/>
              <w:ind w:left="127"/>
              <w:jc w:val="both"/>
              <w:rPr>
                <w:color w:val="auto"/>
              </w:rPr>
            </w:pP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t xml:space="preserve">Подготовка педагогов к проведению диагностики развития детей. </w:t>
            </w:r>
          </w:p>
        </w:tc>
        <w:tc>
          <w:tcPr>
            <w:tcW w:w="257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bCs/>
                <w:color w:val="auto"/>
              </w:rPr>
              <w:t xml:space="preserve">Старший воспитатель </w:t>
            </w:r>
            <w:r>
              <w:rPr>
                <w:bCs/>
                <w:color w:val="auto"/>
              </w:rPr>
              <w:t>Г.В. Христич</w:t>
            </w:r>
          </w:p>
        </w:tc>
      </w:tr>
      <w:tr w:rsidR="00F7741E" w:rsidRPr="00651959" w:rsidTr="00FE77A7">
        <w:tc>
          <w:tcPr>
            <w:tcW w:w="567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Отчет молодых педагогов по итогам учебного года </w:t>
            </w: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>май</w:t>
            </w:r>
          </w:p>
        </w:tc>
        <w:tc>
          <w:tcPr>
            <w:tcW w:w="257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Език</w:t>
            </w:r>
            <w:proofErr w:type="spellEnd"/>
            <w:r>
              <w:rPr>
                <w:color w:val="auto"/>
              </w:rPr>
              <w:t xml:space="preserve"> Е.Б.</w:t>
            </w:r>
          </w:p>
        </w:tc>
      </w:tr>
      <w:tr w:rsidR="00F7741E" w:rsidRPr="00651959" w:rsidTr="00FE77A7">
        <w:tc>
          <w:tcPr>
            <w:tcW w:w="567" w:type="dxa"/>
          </w:tcPr>
          <w:p w:rsidR="00F7741E" w:rsidRPr="00651959" w:rsidRDefault="00F7741E" w:rsidP="00FE77A7">
            <w:pPr>
              <w:ind w:left="200" w:right="200"/>
              <w:jc w:val="center"/>
              <w:rPr>
                <w:b/>
                <w:bCs/>
                <w:sz w:val="24"/>
                <w:szCs w:val="24"/>
              </w:rPr>
            </w:pPr>
            <w:r w:rsidRPr="006519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F7741E" w:rsidRPr="00651959" w:rsidRDefault="00F7741E" w:rsidP="00FE77A7">
            <w:pPr>
              <w:pStyle w:val="Default"/>
              <w:jc w:val="both"/>
              <w:rPr>
                <w:color w:val="auto"/>
              </w:rPr>
            </w:pPr>
            <w:r w:rsidRPr="00651959">
              <w:rPr>
                <w:color w:val="auto"/>
              </w:rPr>
              <w:t xml:space="preserve">Пополнение методического </w:t>
            </w:r>
            <w:proofErr w:type="spellStart"/>
            <w:r w:rsidRPr="00651959">
              <w:rPr>
                <w:color w:val="auto"/>
              </w:rPr>
              <w:t>портфолио</w:t>
            </w:r>
            <w:proofErr w:type="spellEnd"/>
            <w:r w:rsidRPr="00651959">
              <w:rPr>
                <w:color w:val="auto"/>
              </w:rPr>
              <w:t xml:space="preserve"> молодого педагога </w:t>
            </w:r>
          </w:p>
          <w:p w:rsidR="00F7741E" w:rsidRPr="00651959" w:rsidRDefault="00F7741E" w:rsidP="00FE77A7">
            <w:pPr>
              <w:pStyle w:val="Default"/>
              <w:ind w:left="127"/>
              <w:jc w:val="both"/>
              <w:rPr>
                <w:color w:val="auto"/>
              </w:rPr>
            </w:pPr>
          </w:p>
        </w:tc>
        <w:tc>
          <w:tcPr>
            <w:tcW w:w="196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r w:rsidRPr="00651959">
              <w:rPr>
                <w:color w:val="auto"/>
              </w:rPr>
              <w:t xml:space="preserve">в течение года </w:t>
            </w:r>
          </w:p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3" w:type="dxa"/>
          </w:tcPr>
          <w:p w:rsidR="00F7741E" w:rsidRPr="00651959" w:rsidRDefault="00F7741E" w:rsidP="00FE77A7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Език</w:t>
            </w:r>
            <w:proofErr w:type="spellEnd"/>
            <w:r>
              <w:rPr>
                <w:color w:val="auto"/>
              </w:rPr>
              <w:t xml:space="preserve"> Е.Б.</w:t>
            </w:r>
          </w:p>
        </w:tc>
      </w:tr>
    </w:tbl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7741E" w:rsidRDefault="00F7741E" w:rsidP="00F7741E">
      <w:pPr>
        <w:tabs>
          <w:tab w:val="left" w:pos="1590"/>
        </w:tabs>
        <w:jc w:val="both"/>
      </w:pPr>
    </w:p>
    <w:p w:rsidR="00FB6E10" w:rsidRDefault="00FB6E10"/>
    <w:sectPr w:rsidR="00FB6E10" w:rsidSect="00FB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47E"/>
    <w:multiLevelType w:val="hybridMultilevel"/>
    <w:tmpl w:val="C270B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54C66"/>
    <w:multiLevelType w:val="multilevel"/>
    <w:tmpl w:val="C4C68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1E"/>
    <w:rsid w:val="00F7741E"/>
    <w:rsid w:val="00FB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7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2366</Words>
  <Characters>13491</Characters>
  <Application>Microsoft Office Word</Application>
  <DocSecurity>0</DocSecurity>
  <Lines>112</Lines>
  <Paragraphs>31</Paragraphs>
  <ScaleCrop>false</ScaleCrop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2016-09-08T10:44:00Z</dcterms:created>
  <dcterms:modified xsi:type="dcterms:W3CDTF">2016-09-08T10:46:00Z</dcterms:modified>
</cp:coreProperties>
</file>